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851" w14:textId="3BF0B1EF" w:rsidR="00CE2F20" w:rsidRDefault="0072636F">
      <w:r>
        <w:rPr>
          <w:noProof/>
        </w:rPr>
        <mc:AlternateContent>
          <mc:Choice Requires="wps">
            <w:drawing>
              <wp:anchor distT="0" distB="0" distL="114300" distR="114300" simplePos="0" relativeHeight="251658240" behindDoc="0" locked="0" layoutInCell="1" allowOverlap="1" wp14:anchorId="3DEE4766" wp14:editId="22A70535">
                <wp:simplePos x="0" y="0"/>
                <wp:positionH relativeFrom="page">
                  <wp:align>left</wp:align>
                </wp:positionH>
                <wp:positionV relativeFrom="paragraph">
                  <wp:posOffset>-847725</wp:posOffset>
                </wp:positionV>
                <wp:extent cx="7600950" cy="1954129"/>
                <wp:effectExtent l="19050" t="1905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954129"/>
                        </a:xfrm>
                        <a:prstGeom prst="rect">
                          <a:avLst/>
                        </a:prstGeom>
                        <a:solidFill>
                          <a:schemeClr val="bg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E4766" id="_x0000_t202" coordsize="21600,21600" o:spt="202" path="m,l,21600r21600,l21600,xe">
                <v:stroke joinstyle="miter"/>
                <v:path gradientshapeok="t" o:connecttype="rect"/>
              </v:shapetype>
              <v:shape id="Text Box 2" o:spid="_x0000_s1026" type="#_x0000_t202" style="position:absolute;margin-left:0;margin-top:-66.75pt;width:598.5pt;height:153.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v9MAIAAKkEAAAOAAAAZHJzL2Uyb0RvYy54bWy8VNuO0zAQfUfiHyy/0ySl3W2jpqulyyKk&#10;5SItfIDjOImF7TG222T5esZO2y3whhB9sDwz8ZnLmdPNzagVOQjnJZiKFrOcEmE4NNJ0Ff365f7V&#10;ihIfmGmYAiMq+iQ8vdm+fLEZbCnm0INqhCMIYnw52Ir2IdgyyzzvhWZ+BlYYDLbgNAtoui5rHBsQ&#10;XatsnudX2QCusQ648B69d1OQbhN+2woePrWtF4GoimJtIZ0unXU8s+2GlZ1jtpf8WAb7iyo0kwaT&#10;nqHuWGBk7+QfUFpyBx7aMOOgM2hbyUXqAbsp8t+6eeyZFakXHI635zH5fwfLPx4e7WdHwvgGRiQw&#10;NeHtA/BvnhjY9cx04tY5GHrBGkxcxJFlg/Xl8WkctS99BKmHD9AgyWwfIAGNrdNxKtgnQXQk4Ok8&#10;dDEGwtF5fZXn6yWGOMaK9XJRzNcpBytPz63z4Z0ATeKlog5ZTfDs8OBDLIeVp09iNg9KNvdSqWTE&#10;TRI75ciB4Q7U3dSi2musdfIVefxNq4B+XJjJn1yInZYxQqRMv6ArQ4aKvl4hxDS5/5day4DKUVJX&#10;dHXRQKTprWnSXgcm1XTHLpSJ4xBJE8exnYibKAxjPeKz6KyheUI+HUx6QX3jpQf3g5IBtVJR/33P&#10;nKBEvTe4E+tisYjiSsZieT1Hw11G6ssIMxyhKhooma67MAlyb53sesw0UWTgFveolYnh56qO24d6&#10;SHQctRsFd2mnr57/YbY/AQAA//8DAFBLAwQUAAYACAAAACEAF6P4mt8AAAAKAQAADwAAAGRycy9k&#10;b3ducmV2LnhtbEyPwW7CMBBE75X6D9ZW6g2cQBsgxEFtJa6toJUqbsZe4qj2OopNSP++5kRvuzuj&#10;2TfVZnSWDdiH1pOAfJoBQ1Jet9QI+PrcTpbAQpSkpfWEAn4xwKa+v6tkqf2FdjjsY8NSCIVSCjAx&#10;diXnQRl0Mkx9h5S0k++djGntG657eUnhzvJZlhXcyZbSByM7fDOofvZnJ+DVfRdqtSsO79vlyYTh&#10;w7ZBWSEeH8aXNbCIY7yZ4Yqf0KFOTEd/Jh2YFZCKRAGTfD5/BnbV89Ui3Y5pWjzNgNcV/1+h/gMA&#10;AP//AwBQSwECLQAUAAYACAAAACEAtoM4kv4AAADhAQAAEwAAAAAAAAAAAAAAAAAAAAAAW0NvbnRl&#10;bnRfVHlwZXNdLnhtbFBLAQItABQABgAIAAAAIQA4/SH/1gAAAJQBAAALAAAAAAAAAAAAAAAAAC8B&#10;AABfcmVscy8ucmVsc1BLAQItABQABgAIAAAAIQCOfGv9MAIAAKkEAAAOAAAAAAAAAAAAAAAAAC4C&#10;AABkcnMvZTJvRG9jLnhtbFBLAQItABQABgAIAAAAIQAXo/ia3wAAAAoBAAAPAAAAAAAAAAAAAAAA&#10;AIoEAABkcnMvZG93bnJldi54bWxQSwUGAAAAAAQABADzAAAAlgUAAAAA&#10;" fillcolor="white [3212]" strokecolor="white [3212]" strokeweight="3pt">
                <v:shadow color="#7f7f7f [1601]" opacity=".5" offset="1pt"/>
                <v:textbo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v:textbox>
                <w10:wrap anchorx="page"/>
              </v:shape>
            </w:pict>
          </mc:Fallback>
        </mc:AlternateContent>
      </w:r>
      <w:r w:rsidR="00243B6A">
        <w:rPr>
          <w:noProof/>
        </w:rPr>
        <mc:AlternateContent>
          <mc:Choice Requires="wps">
            <w:drawing>
              <wp:anchor distT="0" distB="0" distL="114300" distR="114300" simplePos="0" relativeHeight="251659264" behindDoc="0" locked="0" layoutInCell="1" allowOverlap="1" wp14:anchorId="0EEE6C06" wp14:editId="7C8BB054">
                <wp:simplePos x="0" y="0"/>
                <wp:positionH relativeFrom="column">
                  <wp:posOffset>2190750</wp:posOffset>
                </wp:positionH>
                <wp:positionV relativeFrom="paragraph">
                  <wp:posOffset>304800</wp:posOffset>
                </wp:positionV>
                <wp:extent cx="41148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647700"/>
                        </a:xfrm>
                        <a:prstGeom prst="rect">
                          <a:avLst/>
                        </a:prstGeom>
                        <a:solidFill>
                          <a:schemeClr val="lt1"/>
                        </a:solidFill>
                        <a:ln w="6350">
                          <a:noFill/>
                        </a:ln>
                      </wps:spPr>
                      <wps:txb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6C06" id="Text Box 3" o:spid="_x0000_s1027" type="#_x0000_t202" style="position:absolute;margin-left:172.5pt;margin-top:24pt;width:32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7SLQIAAFsEAAAOAAAAZHJzL2Uyb0RvYy54bWysVE1v2zAMvQ/YfxB0X2xnbtMacYosRYYB&#10;QVsgHXpWZCk2IIuapMTOfv0oOV/rdhp2kSmReiQfnzx96FtF9sK6BnRJs1FKidAcqkZvS/r9dfnp&#10;jhLnma6YAi1KehCOPsw+fph2phBjqEFVwhIE0a7oTElr702RJI7XomVuBEZodEqwLfO4tduksqxD&#10;9FYl4zS9TTqwlbHAhXN4+jg46SziSym4f5bSCU9USbE2H1cb101Yk9mUFVvLTN3wYxnsH6poWaMx&#10;6RnqkXlGdrb5A6ptuAUH0o84tAlI2XARe8BusvRdN+uaGRF7QXKcOdPk/h8sf9qvzYslvv8CPQ4w&#10;ENIZVzg8DP300rbhi5US9COFhzNtoveE42GeZfldii6Ovtt8MkEbYZLLbWOd/yqgJcEoqcWxRLbY&#10;fuX8EHoKCckcqKZaNkrFTZCCWChL9gyHqHysEcF/i1KadJj8800agTWE6wOy0ljLpadg+X7Tk6a6&#10;6ncD1QFpsDAoxBm+bLDWFXP+hVmUBLaHMvfPuEgFmAuOFiU12J9/Ow/xOCn0UtKhxErqfuyYFZSo&#10;bxpneJ/ledBk3OQ3kzFu7LVnc+3Ru3YBSECGD8rwaIZ4r06mtNC+4WuYh6zoYppj7pL6k7nwg/Dx&#10;NXExn8cgVKFhfqXXhgfoQHiYxGv/xqw5jsvjoJ/gJEZWvJvaEBtuapjvPMgmjjTwPLB6pB8VHEVx&#10;fG3hiVzvY9TlnzD7BQAA//8DAFBLAwQUAAYACAAAACEAnxED0uEAAAAKAQAADwAAAGRycy9kb3du&#10;cmV2LnhtbEyPzU7DMBCE70i8g7VIXBC1IQ20IU6FEFCJGw0/4ubGSxIRr6PYTcLbs5zgtLua0ew3&#10;+WZ2nRhxCK0nDRcLBQKp8ralWsNL+XC+AhGiIWs6T6jhGwNsiuOj3GTWT/SM4y7WgkMoZEZDE2Of&#10;SRmqBp0JC98jsfbpB2cin0Mt7WAmDnedvFTqSjrTEn9oTI93DVZfu4PT8HFWvz+F+fF1StKkv9+O&#10;5fWbLbU+PZlvb0BEnOOfGX7xGR0KZtr7A9kgOg3JMuUuUcNyxZMN63XCy56dqVIgi1z+r1D8AAAA&#10;//8DAFBLAQItABQABgAIAAAAIQC2gziS/gAAAOEBAAATAAAAAAAAAAAAAAAAAAAAAABbQ29udGVu&#10;dF9UeXBlc10ueG1sUEsBAi0AFAAGAAgAAAAhADj9If/WAAAAlAEAAAsAAAAAAAAAAAAAAAAALwEA&#10;AF9yZWxzLy5yZWxzUEsBAi0AFAAGAAgAAAAhACYnjtItAgAAWwQAAA4AAAAAAAAAAAAAAAAALgIA&#10;AGRycy9lMm9Eb2MueG1sUEsBAi0AFAAGAAgAAAAhAJ8RA9LhAAAACgEAAA8AAAAAAAAAAAAAAAAA&#10;hwQAAGRycy9kb3ducmV2LnhtbFBLBQYAAAAABAAEAPMAAACVBQAAAAA=&#10;" fillcolor="white [3201]" stroked="f" strokeweight=".5pt">
                <v:textbo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v:textbox>
              </v:shape>
            </w:pict>
          </mc:Fallback>
        </mc:AlternateContent>
      </w:r>
      <w:r w:rsidR="00243B6A">
        <w:rPr>
          <w:noProof/>
        </w:rPr>
        <mc:AlternateContent>
          <mc:Choice Requires="wps">
            <w:drawing>
              <wp:anchor distT="0" distB="0" distL="114300" distR="114300" simplePos="0" relativeHeight="251660288" behindDoc="0" locked="0" layoutInCell="1" allowOverlap="1" wp14:anchorId="661F695C" wp14:editId="4FCDB20B">
                <wp:simplePos x="0" y="0"/>
                <wp:positionH relativeFrom="column">
                  <wp:posOffset>2466975</wp:posOffset>
                </wp:positionH>
                <wp:positionV relativeFrom="paragraph">
                  <wp:posOffset>-390525</wp:posOffset>
                </wp:positionV>
                <wp:extent cx="3590925" cy="685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90925" cy="685800"/>
                        </a:xfrm>
                        <a:prstGeom prst="rect">
                          <a:avLst/>
                        </a:prstGeom>
                        <a:solidFill>
                          <a:schemeClr val="lt1"/>
                        </a:solidFill>
                        <a:ln w="6350">
                          <a:noFill/>
                        </a:ln>
                      </wps:spPr>
                      <wps:txb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F695C" id="Text Box 4" o:spid="_x0000_s1028" type="#_x0000_t202" style="position:absolute;margin-left:194.25pt;margin-top:-30.75pt;width:282.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MQIAAFsEAAAOAAAAZHJzL2Uyb0RvYy54bWysVEuP2jAQvlfqf7B8LwksbAERVpQVVSW0&#10;uxJb7dk4NrHkeFzbkNBf37HDq9ueql6cGc94Ht83k9lDW2tyEM4rMAXt93JKhOFQKrMr6PfX1acx&#10;JT4wUzINRhT0KDx9mH/8MGvsVAygAl0KRzCI8dPGFrQKwU6zzPNK1Mz3wAqDRgmuZgFVt8tKxxqM&#10;XutskOf3WQOutA648B5vHzsjnaf4UgoenqX0IhBdUKwtpNOlcxvPbD5j051jtlL8VAb7hypqpgwm&#10;vYR6ZIGRvVN/hKoVd+BBhh6HOgMpFRepB+ymn7/rZlMxK1IvCI63F5j8/wvLnw4b++JIaL9AiwRG&#10;QBrrpx4vYz+tdHX8YqUE7Qjh8QKbaAPheHk3muSTwYgSjrb78WicJ1yz62vrfPgqoCZRKKhDWhJa&#10;7LD2ATOi69klJvOgVblSWicljoJYakcODEnUIdWIL37z0oY0mPxulKfABuLzLrI2mODaU5RCu22J&#10;Kgs6OPe7hfKIMDjoJsRbvlJY65r58MIcjgR2jmMenvGQGjAXnCRKKnA//3Yf/ZEptFLS4IgV1P/Y&#10;Myco0d8McjjpD4dxJpMyHH0eoOJuLdtbi9nXS0AA+rhQlicx+gd9FqWD+g23YRGzookZjrkLGs7i&#10;MnSDj9vExWKRnHAKLQtrs7E8ho6ARyZe2zfm7ImugEQ/wXkY2fQda51vfGlgsQ8gVaI04tyheoIf&#10;Jzgxfdq2uCK3evK6/hPmvwAAAP//AwBQSwMEFAAGAAgAAAAhAAJFEmriAAAACgEAAA8AAABkcnMv&#10;ZG93bnJldi54bWxMj01Pg0AQhu8m/ofNmHgx7VIpFZGhMUZt4s3iR7xt2RGI7C5ht4D/3vGkt5nM&#10;k3eeN9/OphMjDb51FmG1jECQrZxubY3wUj4sUhA+KKtV5ywhfJOHbXF6kqtMu8k+07gPteAQ6zOF&#10;0ITQZ1L6qiGj/NL1ZPn26QajAq9DLfWgJg43nbyMoo00qrX8oVE93TVUfe2PBuHjon5/8vPj6xQn&#10;cX+/G8urN10inp/NtzcgAs3hD4ZffVaHgp0O7mi1Fx1CnKYJowiLzYoHJq6TNbc7IKw3Ccgil/8r&#10;FD8AAAD//wMAUEsBAi0AFAAGAAgAAAAhALaDOJL+AAAA4QEAABMAAAAAAAAAAAAAAAAAAAAAAFtD&#10;b250ZW50X1R5cGVzXS54bWxQSwECLQAUAAYACAAAACEAOP0h/9YAAACUAQAACwAAAAAAAAAAAAAA&#10;AAAvAQAAX3JlbHMvLnJlbHNQSwECLQAUAAYACAAAACEAvoVDfTECAABbBAAADgAAAAAAAAAAAAAA&#10;AAAuAgAAZHJzL2Uyb0RvYy54bWxQSwECLQAUAAYACAAAACEAAkUSauIAAAAKAQAADwAAAAAAAAAA&#10;AAAAAACLBAAAZHJzL2Rvd25yZXYueG1sUEsFBgAAAAAEAAQA8wAAAJoFAAAAAA==&#10;" fillcolor="white [3201]" stroked="f" strokeweight=".5pt">
                <v:textbo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v:textbox>
              </v:shape>
            </w:pict>
          </mc:Fallback>
        </mc:AlternateContent>
      </w:r>
      <w:proofErr w:type="spellStart"/>
      <w:r w:rsidR="00687525">
        <w:t>mAY</w:t>
      </w:r>
      <w:proofErr w:type="spellEnd"/>
      <w:r w:rsidR="00687525">
        <w:t xml:space="preserve"> </w:t>
      </w:r>
    </w:p>
    <w:p w14:paraId="04E783F3" w14:textId="40BDA17F" w:rsidR="00687525" w:rsidRDefault="00687525"/>
    <w:p w14:paraId="45E96E85" w14:textId="2741B5B1" w:rsidR="00687525" w:rsidRDefault="00687525"/>
    <w:p w14:paraId="1EE404D2" w14:textId="2C99A4A3" w:rsidR="00687525" w:rsidRDefault="00687525"/>
    <w:p w14:paraId="1D4DCB79" w14:textId="4C8394A8" w:rsidR="00687525" w:rsidRDefault="00687525"/>
    <w:p w14:paraId="6EEAD79B" w14:textId="425E48B3" w:rsidR="00687525" w:rsidRDefault="00687525"/>
    <w:p w14:paraId="3617CA61" w14:textId="49BBAC6D" w:rsidR="00687525" w:rsidRPr="008A5D52" w:rsidRDefault="00687525">
      <w:pPr>
        <w:rPr>
          <w:i/>
        </w:rPr>
      </w:pPr>
    </w:p>
    <w:p w14:paraId="7EDF7E6D" w14:textId="25AE8C02" w:rsidR="008D3276" w:rsidRPr="00677578" w:rsidRDefault="008D3276" w:rsidP="008D3276">
      <w:pPr>
        <w:jc w:val="both"/>
        <w:rPr>
          <w:i/>
        </w:rPr>
      </w:pPr>
      <w:r w:rsidRPr="00677578">
        <w:rPr>
          <w:i/>
        </w:rPr>
        <w:t>All items on this agenda, including but not limited to any agenda item concerning the adoption of any ordinance, resolution, contract, agreement, or any other item of business, are subject to amendment, including additions and/or deletions.  This rule will apply to every individual agenda item without exception, and without providing this same amendment language with respect to each individual agenda item.  Such amendments should be rationally related to the topic of the agenda item, or the governing body will be advised to continue the item.</w:t>
      </w:r>
    </w:p>
    <w:p w14:paraId="5F021BCC" w14:textId="77777777" w:rsidR="008D3276" w:rsidRPr="00677578" w:rsidRDefault="008D3276" w:rsidP="008D3276">
      <w:pPr>
        <w:jc w:val="both"/>
        <w:rPr>
          <w:i/>
        </w:rPr>
      </w:pPr>
    </w:p>
    <w:p w14:paraId="6EF15938" w14:textId="77777777" w:rsidR="008D3276" w:rsidRPr="00677578" w:rsidRDefault="008D3276" w:rsidP="008D3276">
      <w:pPr>
        <w:jc w:val="both"/>
        <w:rPr>
          <w:i/>
        </w:rPr>
      </w:pPr>
      <w:r w:rsidRPr="00677578">
        <w:rPr>
          <w:i/>
        </w:rPr>
        <w:t>The governing body may adopt, approve, ratify, deny, defer, recommend, amend, strike, or continue any agenda item.  When more information is need to act on an item, the governing body may refer the matter to its City/Trust Manager, staff, attorney or the recommending board, commission or committee.</w:t>
      </w:r>
    </w:p>
    <w:p w14:paraId="5E82BE2B" w14:textId="77777777" w:rsidR="002C6AB4" w:rsidRPr="00677578" w:rsidRDefault="002C6AB4" w:rsidP="008C4742">
      <w:pPr>
        <w:tabs>
          <w:tab w:val="left" w:pos="2728"/>
        </w:tabs>
        <w:jc w:val="center"/>
        <w:rPr>
          <w:b/>
        </w:rPr>
      </w:pPr>
    </w:p>
    <w:p w14:paraId="4A30003E" w14:textId="453006D4" w:rsidR="008C4742" w:rsidRPr="00677578" w:rsidRDefault="008C4742" w:rsidP="008C4742">
      <w:pPr>
        <w:tabs>
          <w:tab w:val="left" w:pos="2728"/>
        </w:tabs>
        <w:jc w:val="center"/>
        <w:rPr>
          <w:b/>
        </w:rPr>
      </w:pPr>
      <w:r w:rsidRPr="00677578">
        <w:rPr>
          <w:b/>
        </w:rPr>
        <w:t>AGENDA</w:t>
      </w:r>
    </w:p>
    <w:p w14:paraId="2E861C6C" w14:textId="1641F08D" w:rsidR="008C4742" w:rsidRPr="00677578" w:rsidRDefault="008C4742" w:rsidP="008C4742">
      <w:pPr>
        <w:jc w:val="center"/>
        <w:rPr>
          <w:b/>
        </w:rPr>
      </w:pPr>
      <w:r w:rsidRPr="00677578">
        <w:rPr>
          <w:b/>
        </w:rPr>
        <w:t>CITY OF LINDSAY</w:t>
      </w:r>
    </w:p>
    <w:p w14:paraId="69FD232A" w14:textId="5FDF17FB" w:rsidR="008C4742" w:rsidRPr="00677578" w:rsidRDefault="001D56EB" w:rsidP="008C4742">
      <w:pPr>
        <w:jc w:val="center"/>
        <w:rPr>
          <w:b/>
        </w:rPr>
      </w:pPr>
      <w:r>
        <w:rPr>
          <w:b/>
        </w:rPr>
        <w:t>REGULAR</w:t>
      </w:r>
      <w:r w:rsidR="00684DEC">
        <w:rPr>
          <w:b/>
        </w:rPr>
        <w:t xml:space="preserve"> </w:t>
      </w:r>
      <w:r w:rsidR="008C4742" w:rsidRPr="00677578">
        <w:rPr>
          <w:b/>
        </w:rPr>
        <w:t>MEETING</w:t>
      </w:r>
    </w:p>
    <w:p w14:paraId="652D1E43" w14:textId="0C0209BD" w:rsidR="00797A13" w:rsidRPr="00677578" w:rsidRDefault="006C7EF0" w:rsidP="008C4742">
      <w:pPr>
        <w:jc w:val="center"/>
        <w:rPr>
          <w:b/>
        </w:rPr>
      </w:pPr>
      <w:r w:rsidRPr="006C7EF0">
        <w:rPr>
          <w:b/>
          <w:highlight w:val="yellow"/>
        </w:rPr>
        <w:t>DECEMBER 11, 2023</w:t>
      </w:r>
    </w:p>
    <w:p w14:paraId="48003C83" w14:textId="14679789" w:rsidR="008C4742" w:rsidRPr="00677578" w:rsidRDefault="008C4742" w:rsidP="008C4742">
      <w:pPr>
        <w:jc w:val="center"/>
        <w:rPr>
          <w:b/>
        </w:rPr>
      </w:pPr>
      <w:r w:rsidRPr="00677578">
        <w:rPr>
          <w:b/>
        </w:rPr>
        <w:t>6:00 P.M.</w:t>
      </w:r>
    </w:p>
    <w:p w14:paraId="4C1E3706" w14:textId="2E2E879F" w:rsidR="008C4742" w:rsidRPr="00677578" w:rsidRDefault="008C4742" w:rsidP="00C32D82">
      <w:pPr>
        <w:jc w:val="center"/>
        <w:rPr>
          <w:bCs/>
          <w:i/>
          <w:iCs/>
        </w:rPr>
      </w:pPr>
      <w:r w:rsidRPr="00677578">
        <w:rPr>
          <w:bCs/>
          <w:i/>
          <w:iCs/>
        </w:rPr>
        <w:t>(MEETING WILL BE HELD IN COUNCIL CHAMBERS AT 204 W. CREEK)</w:t>
      </w:r>
    </w:p>
    <w:p w14:paraId="28AA7ED0" w14:textId="77777777" w:rsidR="00B52C1C" w:rsidRPr="003C25E9" w:rsidRDefault="00B52C1C" w:rsidP="004C4B11">
      <w:pPr>
        <w:spacing w:line="192" w:lineRule="auto"/>
        <w:ind w:right="720"/>
        <w:jc w:val="both"/>
      </w:pPr>
    </w:p>
    <w:p w14:paraId="6E64F0C6" w14:textId="00FE35E4" w:rsidR="008C4742" w:rsidRPr="007D67CD" w:rsidRDefault="008C4742"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CALL TO ORDER</w:t>
      </w:r>
    </w:p>
    <w:p w14:paraId="69716200" w14:textId="77777777" w:rsidR="00DA532A" w:rsidRPr="007D67CD" w:rsidRDefault="00DA532A" w:rsidP="007D67CD">
      <w:pPr>
        <w:pStyle w:val="ListParagraph"/>
        <w:spacing w:line="216" w:lineRule="auto"/>
        <w:ind w:left="864" w:right="720"/>
        <w:jc w:val="both"/>
        <w:rPr>
          <w:rFonts w:ascii="Times New Roman" w:hAnsi="Times New Roman"/>
          <w:sz w:val="24"/>
        </w:rPr>
      </w:pPr>
    </w:p>
    <w:p w14:paraId="33661471" w14:textId="47C847A5" w:rsidR="00DA532A" w:rsidRPr="007D67CD" w:rsidRDefault="00DA532A"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INVOCATION</w:t>
      </w:r>
    </w:p>
    <w:p w14:paraId="4A1FFA0B" w14:textId="77777777" w:rsidR="00DA532A" w:rsidRPr="007D67CD" w:rsidRDefault="00DA532A" w:rsidP="007D67CD">
      <w:pPr>
        <w:pStyle w:val="ListParagraph"/>
        <w:spacing w:line="216" w:lineRule="auto"/>
        <w:ind w:left="864" w:right="720"/>
        <w:jc w:val="both"/>
        <w:rPr>
          <w:rFonts w:ascii="Times New Roman" w:hAnsi="Times New Roman"/>
          <w:sz w:val="24"/>
        </w:rPr>
      </w:pPr>
    </w:p>
    <w:p w14:paraId="5D7629F7" w14:textId="530BBD19" w:rsidR="00DA532A" w:rsidRPr="007D67CD" w:rsidRDefault="00DA532A"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PLEDGE OF ALLEGIANCE</w:t>
      </w:r>
    </w:p>
    <w:p w14:paraId="3175D1F1" w14:textId="77777777" w:rsidR="008C4742" w:rsidRPr="007D67CD" w:rsidRDefault="008C4742" w:rsidP="007D67CD">
      <w:pPr>
        <w:pStyle w:val="ListParagraph"/>
        <w:spacing w:line="216" w:lineRule="auto"/>
        <w:ind w:left="864" w:right="720"/>
        <w:jc w:val="both"/>
        <w:rPr>
          <w:rFonts w:ascii="Times New Roman" w:hAnsi="Times New Roman"/>
          <w:sz w:val="24"/>
        </w:rPr>
      </w:pPr>
    </w:p>
    <w:p w14:paraId="7250A1B3" w14:textId="2F21E8D7" w:rsidR="00BF3921" w:rsidRPr="007D67CD" w:rsidRDefault="008C4742"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ROLL CALL</w:t>
      </w:r>
    </w:p>
    <w:p w14:paraId="5C6A85E4" w14:textId="77777777" w:rsidR="00797A13" w:rsidRPr="007D67CD" w:rsidRDefault="00797A13" w:rsidP="007D67CD">
      <w:pPr>
        <w:spacing w:line="216" w:lineRule="auto"/>
        <w:ind w:right="720"/>
        <w:jc w:val="both"/>
      </w:pPr>
    </w:p>
    <w:p w14:paraId="6B658151" w14:textId="2E4E1893" w:rsidR="00AD20B0" w:rsidRPr="007D67CD" w:rsidRDefault="00DA532A"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CITIZEN COMMENTS</w:t>
      </w:r>
      <w:r w:rsidR="002F0396" w:rsidRPr="007D67CD">
        <w:rPr>
          <w:rFonts w:ascii="Times New Roman" w:hAnsi="Times New Roman"/>
          <w:sz w:val="24"/>
        </w:rPr>
        <w:t xml:space="preserve">:  </w:t>
      </w:r>
      <w:r w:rsidR="00AD20B0" w:rsidRPr="007D67CD">
        <w:rPr>
          <w:rFonts w:ascii="Times New Roman" w:hAnsi="Times New Roman"/>
          <w:bCs/>
          <w:i/>
          <w:iCs/>
          <w:snapToGrid w:val="0"/>
          <w:sz w:val="24"/>
        </w:rPr>
        <w:t>Anyone having an item of business to present to the Lindsay City Council are requested to sign in prior to the meeting and will be required to limit their presentation to three (3) minutes. Additionally, if more than one individual would like to speak on the same topic, the Council may request that a spokesperson be chosen to speak on behalf of the group. To ensure compliance with the Oklahoma Open Meeting Act no action will be taken on information received from Citizen Comments, nor will there be any feedback from the Council</w:t>
      </w:r>
      <w:r w:rsidR="00AD20B0" w:rsidRPr="007D67CD">
        <w:rPr>
          <w:rFonts w:ascii="Times New Roman" w:hAnsi="Times New Roman"/>
          <w:bCs/>
          <w:i/>
          <w:snapToGrid w:val="0"/>
          <w:sz w:val="24"/>
        </w:rPr>
        <w:t>.</w:t>
      </w:r>
    </w:p>
    <w:p w14:paraId="5711F2CE" w14:textId="77777777" w:rsidR="00DA532A" w:rsidRPr="007D67CD" w:rsidRDefault="00DA532A" w:rsidP="007D67CD">
      <w:pPr>
        <w:spacing w:line="216" w:lineRule="auto"/>
        <w:ind w:right="720"/>
        <w:jc w:val="both"/>
      </w:pPr>
    </w:p>
    <w:p w14:paraId="5718AE75" w14:textId="77777777" w:rsidR="00643E7E" w:rsidRPr="007D67CD" w:rsidRDefault="00643E7E"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napToGrid w:val="0"/>
          <w:spacing w:val="-3"/>
          <w:sz w:val="24"/>
        </w:rPr>
        <w:t>CONSENT AGENDA</w:t>
      </w:r>
    </w:p>
    <w:p w14:paraId="4C61064F" w14:textId="629407E7" w:rsidR="00E25F0A" w:rsidRPr="007D67CD" w:rsidRDefault="000874A3" w:rsidP="007D67CD">
      <w:pPr>
        <w:spacing w:line="216" w:lineRule="auto"/>
        <w:ind w:left="720" w:right="720"/>
        <w:jc w:val="both"/>
      </w:pPr>
      <w:r w:rsidRPr="007D67CD">
        <w:rPr>
          <w:snapToGrid w:val="0"/>
          <w:spacing w:val="-3"/>
        </w:rPr>
        <w:t>Discussion, consideration, and possible action on the CONSENT AGENDA:</w:t>
      </w:r>
      <w:r w:rsidRPr="007D67CD">
        <w:rPr>
          <w:i/>
        </w:rPr>
        <w:t xml:space="preserve"> </w:t>
      </w:r>
      <w:r w:rsidR="002F0396" w:rsidRPr="007D67CD">
        <w:rPr>
          <w:i/>
        </w:rPr>
        <w:t>The following items are considered routine by the Lindsay City Council and will be enacted with one motion. Discussion desired on any item, that item will be removed from the Consent Agenda and considered separately.</w:t>
      </w:r>
    </w:p>
    <w:p w14:paraId="413BDBB1" w14:textId="77777777" w:rsidR="00E25F0A" w:rsidRPr="007D67CD" w:rsidRDefault="00E25F0A" w:rsidP="007D67CD">
      <w:pPr>
        <w:spacing w:line="120" w:lineRule="auto"/>
        <w:ind w:right="720"/>
        <w:jc w:val="both"/>
      </w:pPr>
    </w:p>
    <w:p w14:paraId="19E3232A" w14:textId="7E1CE751" w:rsidR="00DA532A" w:rsidRPr="007D67CD" w:rsidRDefault="00E25F0A" w:rsidP="007D67CD">
      <w:pPr>
        <w:pStyle w:val="ListParagraph"/>
        <w:numPr>
          <w:ilvl w:val="1"/>
          <w:numId w:val="49"/>
        </w:numPr>
        <w:ind w:right="720"/>
        <w:jc w:val="both"/>
        <w:rPr>
          <w:rFonts w:ascii="Times New Roman" w:hAnsi="Times New Roman"/>
          <w:sz w:val="24"/>
        </w:rPr>
      </w:pPr>
      <w:r w:rsidRPr="007D67CD">
        <w:rPr>
          <w:rFonts w:ascii="Times New Roman" w:hAnsi="Times New Roman"/>
          <w:sz w:val="24"/>
        </w:rPr>
        <w:t>APPROVAL OF MINUTES</w:t>
      </w:r>
      <w:r w:rsidR="00DA532A" w:rsidRPr="007D67CD">
        <w:rPr>
          <w:rFonts w:ascii="Times New Roman" w:hAnsi="Times New Roman"/>
          <w:sz w:val="24"/>
        </w:rPr>
        <w:t xml:space="preserve"> </w:t>
      </w:r>
    </w:p>
    <w:p w14:paraId="4143CD44" w14:textId="05243AA0" w:rsidR="00FF3BB6" w:rsidRPr="007D67CD" w:rsidRDefault="0025169B" w:rsidP="007D67CD">
      <w:pPr>
        <w:ind w:left="720" w:right="720" w:firstLine="720"/>
        <w:jc w:val="both"/>
      </w:pPr>
      <w:r w:rsidRPr="007D67CD">
        <w:t xml:space="preserve">Approval of minutes of the </w:t>
      </w:r>
      <w:r w:rsidR="00362B83" w:rsidRPr="007D67CD">
        <w:t xml:space="preserve">City of Lindsay </w:t>
      </w:r>
      <w:r w:rsidR="000D1851" w:rsidRPr="007D67CD">
        <w:t>Regular</w:t>
      </w:r>
      <w:r w:rsidR="006B0A49" w:rsidRPr="007D67CD">
        <w:t xml:space="preserve"> </w:t>
      </w:r>
      <w:r w:rsidR="00362B83" w:rsidRPr="007D67CD">
        <w:t>M</w:t>
      </w:r>
      <w:r w:rsidR="006B0A49" w:rsidRPr="007D67CD">
        <w:t>eeting</w:t>
      </w:r>
      <w:r w:rsidR="008A1AB6" w:rsidRPr="007D67CD">
        <w:t xml:space="preserve"> </w:t>
      </w:r>
      <w:r w:rsidR="00362B83" w:rsidRPr="007D67CD">
        <w:t xml:space="preserve">on </w:t>
      </w:r>
      <w:r w:rsidR="006C7EF0">
        <w:t>November 13,2023</w:t>
      </w:r>
    </w:p>
    <w:p w14:paraId="0D53D0C1" w14:textId="77777777" w:rsidR="002F40A7" w:rsidRPr="007D67CD" w:rsidRDefault="002F40A7" w:rsidP="007D67CD">
      <w:pPr>
        <w:ind w:left="1440" w:right="720"/>
        <w:jc w:val="both"/>
      </w:pPr>
    </w:p>
    <w:p w14:paraId="26E995B2" w14:textId="77777777" w:rsidR="006F04A9" w:rsidRPr="007D67CD" w:rsidRDefault="00FF3BB6" w:rsidP="007D67CD">
      <w:pPr>
        <w:pStyle w:val="ListParagraph"/>
        <w:numPr>
          <w:ilvl w:val="1"/>
          <w:numId w:val="49"/>
        </w:numPr>
        <w:ind w:right="720"/>
        <w:jc w:val="both"/>
        <w:rPr>
          <w:rFonts w:ascii="Times New Roman" w:hAnsi="Times New Roman"/>
          <w:sz w:val="24"/>
        </w:rPr>
      </w:pPr>
      <w:r w:rsidRPr="007D67CD">
        <w:rPr>
          <w:rFonts w:ascii="Times New Roman" w:hAnsi="Times New Roman"/>
          <w:sz w:val="24"/>
        </w:rPr>
        <w:t>ACCEPTANCE OF FINANCIAL REPORTS</w:t>
      </w:r>
    </w:p>
    <w:p w14:paraId="4DB56A7B" w14:textId="1119774F" w:rsidR="00B820A9" w:rsidRPr="007D67CD" w:rsidRDefault="00FF3BB6" w:rsidP="007D67CD">
      <w:pPr>
        <w:ind w:left="720" w:right="720" w:firstLine="720"/>
        <w:jc w:val="both"/>
      </w:pPr>
      <w:r w:rsidRPr="007D67CD">
        <w:t xml:space="preserve">Acceptance of </w:t>
      </w:r>
      <w:r w:rsidR="006C7EF0">
        <w:t>November</w:t>
      </w:r>
      <w:r w:rsidR="004045D9" w:rsidRPr="007D67CD">
        <w:t xml:space="preserve"> </w:t>
      </w:r>
      <w:r w:rsidRPr="007D67CD">
        <w:t>202</w:t>
      </w:r>
      <w:r w:rsidR="00AB58FF" w:rsidRPr="007D67CD">
        <w:t>3</w:t>
      </w:r>
      <w:r w:rsidRPr="007D67CD">
        <w:t xml:space="preserve"> Financial Reports.</w:t>
      </w:r>
    </w:p>
    <w:p w14:paraId="3354549D" w14:textId="77777777" w:rsidR="00D64695" w:rsidRPr="007D67CD" w:rsidRDefault="00D64695" w:rsidP="007D67CD">
      <w:pPr>
        <w:spacing w:line="120" w:lineRule="auto"/>
        <w:ind w:right="720"/>
        <w:jc w:val="both"/>
      </w:pPr>
    </w:p>
    <w:p w14:paraId="47E92BD8" w14:textId="207C1F1C" w:rsidR="00E25F0A" w:rsidRPr="007D67CD" w:rsidRDefault="00E25F0A" w:rsidP="007D67CD">
      <w:pPr>
        <w:pStyle w:val="ListParagraph"/>
        <w:numPr>
          <w:ilvl w:val="1"/>
          <w:numId w:val="49"/>
        </w:numPr>
        <w:ind w:right="720"/>
        <w:jc w:val="both"/>
        <w:rPr>
          <w:rFonts w:ascii="Times New Roman" w:hAnsi="Times New Roman"/>
          <w:sz w:val="24"/>
        </w:rPr>
      </w:pPr>
      <w:r w:rsidRPr="007D67CD">
        <w:rPr>
          <w:rFonts w:ascii="Times New Roman" w:hAnsi="Times New Roman"/>
          <w:sz w:val="24"/>
        </w:rPr>
        <w:lastRenderedPageBreak/>
        <w:t>ACCEPTANCE OF PURCHASE ORDER PAYMENTS</w:t>
      </w:r>
    </w:p>
    <w:p w14:paraId="228CCED8" w14:textId="64A2AC89" w:rsidR="00B820A9" w:rsidRDefault="00E25F0A" w:rsidP="007D67CD">
      <w:pPr>
        <w:ind w:left="1440" w:right="720"/>
        <w:jc w:val="both"/>
      </w:pPr>
      <w:r w:rsidRPr="007D67CD">
        <w:t xml:space="preserve">Acceptance of the payment of the purchase orders issued by the City of Lindsay for the month of </w:t>
      </w:r>
      <w:r w:rsidR="006C7EF0">
        <w:t>November</w:t>
      </w:r>
      <w:r w:rsidR="00362B83" w:rsidRPr="007D67CD">
        <w:t xml:space="preserve"> </w:t>
      </w:r>
      <w:r w:rsidR="002F0396" w:rsidRPr="007D67CD">
        <w:t>202</w:t>
      </w:r>
      <w:r w:rsidR="00AB58FF" w:rsidRPr="007D67CD">
        <w:t>3</w:t>
      </w:r>
      <w:r w:rsidRPr="007D67CD">
        <w:t>.</w:t>
      </w:r>
    </w:p>
    <w:p w14:paraId="3D08DB06" w14:textId="77777777" w:rsidR="00B820A9" w:rsidRDefault="00B820A9" w:rsidP="007D67CD">
      <w:pPr>
        <w:ind w:left="1440" w:right="720"/>
        <w:jc w:val="both"/>
      </w:pPr>
    </w:p>
    <w:p w14:paraId="6DE3B916" w14:textId="10426CA7" w:rsidR="00B820A9" w:rsidRDefault="00B820A9" w:rsidP="00B820A9">
      <w:pPr>
        <w:pStyle w:val="ListParagraph"/>
        <w:numPr>
          <w:ilvl w:val="1"/>
          <w:numId w:val="49"/>
        </w:numPr>
        <w:ind w:right="720"/>
        <w:jc w:val="both"/>
        <w:rPr>
          <w:rFonts w:ascii="Times New Roman" w:hAnsi="Times New Roman"/>
          <w:sz w:val="24"/>
        </w:rPr>
      </w:pPr>
      <w:r w:rsidRPr="00B820A9">
        <w:rPr>
          <w:rFonts w:ascii="Times New Roman" w:hAnsi="Times New Roman"/>
          <w:sz w:val="24"/>
        </w:rPr>
        <w:t>PURCHASES OVER $5,000</w:t>
      </w:r>
    </w:p>
    <w:p w14:paraId="7B957FDD" w14:textId="1ABB6D4D" w:rsidR="00B820A9" w:rsidRDefault="00B820A9" w:rsidP="00B820A9">
      <w:pPr>
        <w:pStyle w:val="ListParagraph"/>
        <w:ind w:left="1260" w:right="720"/>
        <w:jc w:val="both"/>
        <w:rPr>
          <w:rFonts w:ascii="Times New Roman" w:hAnsi="Times New Roman"/>
          <w:sz w:val="24"/>
        </w:rPr>
      </w:pPr>
      <w:r>
        <w:rPr>
          <w:rFonts w:ascii="Times New Roman" w:hAnsi="Times New Roman"/>
          <w:sz w:val="24"/>
        </w:rPr>
        <w:tab/>
        <w:t>Acceptance of the purchase orders over $5,000.</w:t>
      </w:r>
    </w:p>
    <w:p w14:paraId="04B6395F" w14:textId="4FF90DF6" w:rsidR="001F78A0" w:rsidRDefault="001F78A0" w:rsidP="001F78A0">
      <w:pPr>
        <w:ind w:right="720"/>
        <w:jc w:val="both"/>
      </w:pPr>
      <w:r>
        <w:tab/>
      </w:r>
      <w:r>
        <w:tab/>
      </w:r>
    </w:p>
    <w:p w14:paraId="3ADCA2A2" w14:textId="4F315389" w:rsidR="001F78A0" w:rsidRDefault="001F78A0" w:rsidP="001F78A0">
      <w:pPr>
        <w:pStyle w:val="ListParagraph"/>
        <w:numPr>
          <w:ilvl w:val="1"/>
          <w:numId w:val="49"/>
        </w:numPr>
        <w:ind w:right="720"/>
        <w:jc w:val="both"/>
        <w:rPr>
          <w:rFonts w:ascii="Times New Roman" w:hAnsi="Times New Roman"/>
          <w:sz w:val="24"/>
        </w:rPr>
      </w:pPr>
      <w:r w:rsidRPr="001F78A0">
        <w:rPr>
          <w:rFonts w:ascii="Times New Roman" w:hAnsi="Times New Roman"/>
          <w:sz w:val="24"/>
        </w:rPr>
        <w:t>2024 CITY COUNCIL MEETING SCHEDULE</w:t>
      </w:r>
    </w:p>
    <w:p w14:paraId="56380D43" w14:textId="69A06147" w:rsidR="001F78A0" w:rsidRPr="001F78A0" w:rsidRDefault="001F78A0" w:rsidP="001F78A0">
      <w:pPr>
        <w:pStyle w:val="ListParagraph"/>
        <w:ind w:left="1440" w:right="720"/>
        <w:jc w:val="both"/>
        <w:rPr>
          <w:rFonts w:ascii="Times New Roman" w:hAnsi="Times New Roman"/>
          <w:sz w:val="24"/>
        </w:rPr>
      </w:pPr>
      <w:r>
        <w:rPr>
          <w:rFonts w:ascii="Times New Roman" w:hAnsi="Times New Roman"/>
          <w:sz w:val="24"/>
        </w:rPr>
        <w:t>Approval of the City Council Meeting Schedule for 2024</w:t>
      </w:r>
    </w:p>
    <w:p w14:paraId="0A1A9293" w14:textId="77777777" w:rsidR="0083433C" w:rsidRPr="0083433C" w:rsidRDefault="0083433C" w:rsidP="0083433C">
      <w:pPr>
        <w:ind w:right="720"/>
        <w:jc w:val="both"/>
      </w:pPr>
    </w:p>
    <w:p w14:paraId="1AB12146" w14:textId="77777777" w:rsidR="00CD4DC5" w:rsidRPr="007D67CD" w:rsidRDefault="00CD4DC5" w:rsidP="007D67CD">
      <w:pPr>
        <w:ind w:right="720"/>
        <w:jc w:val="both"/>
      </w:pPr>
    </w:p>
    <w:p w14:paraId="5F0EE418" w14:textId="77777777" w:rsidR="00A91B33" w:rsidRPr="007D67CD" w:rsidRDefault="00185F36" w:rsidP="007D67CD">
      <w:pPr>
        <w:pStyle w:val="ListParagraph"/>
        <w:numPr>
          <w:ilvl w:val="0"/>
          <w:numId w:val="49"/>
        </w:numPr>
        <w:ind w:right="720"/>
        <w:jc w:val="both"/>
        <w:rPr>
          <w:rFonts w:ascii="Times New Roman" w:hAnsi="Times New Roman"/>
          <w:sz w:val="24"/>
        </w:rPr>
      </w:pPr>
      <w:r w:rsidRPr="007D67CD">
        <w:rPr>
          <w:rFonts w:ascii="Times New Roman" w:hAnsi="Times New Roman"/>
          <w:sz w:val="24"/>
        </w:rPr>
        <w:t xml:space="preserve">CONSIDERATION OF ITEMS REMOVED FROM CONSENT AGENDA </w:t>
      </w:r>
    </w:p>
    <w:p w14:paraId="7C84D888" w14:textId="0076FFBE" w:rsidR="002F0396" w:rsidRDefault="00185F36" w:rsidP="007D67CD">
      <w:pPr>
        <w:ind w:right="720" w:firstLine="720"/>
        <w:jc w:val="both"/>
      </w:pPr>
      <w:r w:rsidRPr="007D67CD">
        <w:t>Approve or Reject</w:t>
      </w:r>
      <w:bookmarkStart w:id="0" w:name="_Hlk92382294"/>
      <w:bookmarkStart w:id="1" w:name="_Hlk89852434"/>
    </w:p>
    <w:p w14:paraId="3898038C" w14:textId="77777777" w:rsidR="006C2BEF" w:rsidRDefault="006C2BEF" w:rsidP="006C2BEF">
      <w:pPr>
        <w:ind w:right="720"/>
        <w:jc w:val="both"/>
      </w:pPr>
    </w:p>
    <w:p w14:paraId="7BE29BC5" w14:textId="6604FC1E" w:rsidR="00A47AB2" w:rsidRPr="006C7EF0" w:rsidRDefault="006C7EF0" w:rsidP="006C7EF0">
      <w:pPr>
        <w:pStyle w:val="ListParagraph"/>
        <w:numPr>
          <w:ilvl w:val="0"/>
          <w:numId w:val="49"/>
        </w:numPr>
        <w:spacing w:line="216" w:lineRule="auto"/>
        <w:ind w:right="720"/>
        <w:jc w:val="both"/>
      </w:pPr>
      <w:r>
        <w:rPr>
          <w:rFonts w:ascii="Times New Roman" w:hAnsi="Times New Roman"/>
          <w:sz w:val="24"/>
        </w:rPr>
        <w:t>ORDINANCE 574: AMENDING CHAPTER 13, ARTICLE II, TOBACCO USE BY MINORS</w:t>
      </w:r>
    </w:p>
    <w:p w14:paraId="4701D368" w14:textId="24D5F439" w:rsidR="006C7EF0" w:rsidRDefault="006C7EF0" w:rsidP="006C7EF0">
      <w:pPr>
        <w:pStyle w:val="ListParagraph"/>
        <w:spacing w:line="216" w:lineRule="auto"/>
        <w:ind w:right="720"/>
        <w:jc w:val="both"/>
        <w:rPr>
          <w:rFonts w:ascii="Times New Roman" w:hAnsi="Times New Roman"/>
          <w:sz w:val="24"/>
        </w:rPr>
      </w:pPr>
      <w:r>
        <w:rPr>
          <w:rFonts w:ascii="Times New Roman" w:hAnsi="Times New Roman"/>
          <w:sz w:val="24"/>
        </w:rPr>
        <w:t xml:space="preserve">Discussion, consideration, and possible action on approving Ordinance 574 </w:t>
      </w:r>
    </w:p>
    <w:p w14:paraId="40402FB7" w14:textId="77777777" w:rsidR="003161A8" w:rsidRDefault="003161A8" w:rsidP="006C7EF0">
      <w:pPr>
        <w:pStyle w:val="ListParagraph"/>
        <w:spacing w:line="216" w:lineRule="auto"/>
        <w:ind w:right="720"/>
        <w:jc w:val="both"/>
        <w:rPr>
          <w:rFonts w:ascii="Times New Roman" w:hAnsi="Times New Roman"/>
          <w:sz w:val="24"/>
        </w:rPr>
      </w:pPr>
    </w:p>
    <w:p w14:paraId="64D4FBF3" w14:textId="494AD61B" w:rsidR="003161A8" w:rsidRPr="003161A8" w:rsidRDefault="003161A8" w:rsidP="003161A8">
      <w:pPr>
        <w:pStyle w:val="ListParagraph"/>
        <w:numPr>
          <w:ilvl w:val="0"/>
          <w:numId w:val="49"/>
        </w:numPr>
        <w:spacing w:line="216" w:lineRule="auto"/>
        <w:ind w:right="720"/>
        <w:jc w:val="both"/>
      </w:pPr>
      <w:r>
        <w:rPr>
          <w:rFonts w:ascii="Times New Roman" w:hAnsi="Times New Roman"/>
          <w:sz w:val="24"/>
        </w:rPr>
        <w:t>EMERGENCY CLAUSE</w:t>
      </w:r>
    </w:p>
    <w:p w14:paraId="66F8B522" w14:textId="5E686E44" w:rsidR="003161A8" w:rsidRPr="003161A8" w:rsidRDefault="003161A8" w:rsidP="003161A8">
      <w:pPr>
        <w:spacing w:line="216" w:lineRule="auto"/>
        <w:ind w:left="720" w:right="720"/>
        <w:jc w:val="both"/>
      </w:pPr>
      <w:r>
        <w:t xml:space="preserve">Discussion, consideration, and possible action to pass Emergency Clause for Ordinance 574. </w:t>
      </w:r>
    </w:p>
    <w:p w14:paraId="08FCF5C6" w14:textId="77777777" w:rsidR="006C7EF0" w:rsidRDefault="006C7EF0" w:rsidP="006C7EF0">
      <w:pPr>
        <w:pStyle w:val="ListParagraph"/>
        <w:spacing w:line="216" w:lineRule="auto"/>
        <w:ind w:right="720"/>
        <w:jc w:val="both"/>
      </w:pPr>
    </w:p>
    <w:p w14:paraId="7AF3F398" w14:textId="799BAC1D" w:rsidR="001F78A0" w:rsidRDefault="001F78A0" w:rsidP="001F78A0">
      <w:pPr>
        <w:pStyle w:val="ListParagraph"/>
        <w:numPr>
          <w:ilvl w:val="0"/>
          <w:numId w:val="49"/>
        </w:numPr>
        <w:ind w:right="720"/>
        <w:jc w:val="both"/>
        <w:rPr>
          <w:rFonts w:ascii="Times New Roman" w:hAnsi="Times New Roman"/>
          <w:sz w:val="24"/>
        </w:rPr>
      </w:pPr>
      <w:r>
        <w:rPr>
          <w:rFonts w:ascii="Times New Roman" w:hAnsi="Times New Roman"/>
          <w:sz w:val="24"/>
        </w:rPr>
        <w:t>RESOLUTION 2023-05: NON-PARTISAN REGULAR ELECTION</w:t>
      </w:r>
    </w:p>
    <w:p w14:paraId="3F045C45" w14:textId="3D8BAF19" w:rsidR="001F78A0" w:rsidRDefault="001F78A0" w:rsidP="001F78A0">
      <w:pPr>
        <w:pStyle w:val="ListParagraph"/>
        <w:ind w:right="720"/>
        <w:jc w:val="both"/>
        <w:rPr>
          <w:rFonts w:ascii="Times New Roman" w:hAnsi="Times New Roman"/>
          <w:sz w:val="24"/>
        </w:rPr>
      </w:pPr>
      <w:r>
        <w:rPr>
          <w:rFonts w:ascii="Times New Roman" w:hAnsi="Times New Roman"/>
          <w:sz w:val="24"/>
        </w:rPr>
        <w:t>Discussion, consideration, and possible action to approve Resolution 2023-05 calling for Non-Partisan regular election and setting a date for said election.</w:t>
      </w:r>
    </w:p>
    <w:p w14:paraId="031BF151" w14:textId="77777777" w:rsidR="00A47AB2" w:rsidRPr="001F78A0" w:rsidRDefault="00A47AB2" w:rsidP="001F78A0">
      <w:pPr>
        <w:ind w:right="720"/>
        <w:jc w:val="both"/>
      </w:pPr>
    </w:p>
    <w:p w14:paraId="2797A471" w14:textId="77777777" w:rsidR="007275EB" w:rsidRPr="007275EB" w:rsidRDefault="007275EB" w:rsidP="00141347">
      <w:pPr>
        <w:pStyle w:val="ListParagraph"/>
        <w:numPr>
          <w:ilvl w:val="0"/>
          <w:numId w:val="49"/>
        </w:numPr>
        <w:ind w:right="720"/>
        <w:jc w:val="both"/>
      </w:pPr>
      <w:r>
        <w:rPr>
          <w:rFonts w:ascii="Times New Roman" w:hAnsi="Times New Roman"/>
          <w:sz w:val="24"/>
        </w:rPr>
        <w:t>ZONING CHANGE ORDINANCE</w:t>
      </w:r>
    </w:p>
    <w:p w14:paraId="136B4D70" w14:textId="0971CDA6" w:rsidR="00A47AB2" w:rsidRDefault="00A47AB2" w:rsidP="007275EB">
      <w:pPr>
        <w:pStyle w:val="ListParagraph"/>
        <w:ind w:right="720"/>
        <w:jc w:val="both"/>
      </w:pPr>
      <w:r>
        <w:t xml:space="preserve">Discussion, consideration, and possible action on </w:t>
      </w:r>
      <w:r w:rsidR="007275EB">
        <w:t xml:space="preserve">Ordinance to </w:t>
      </w:r>
      <w:r w:rsidR="00192336">
        <w:t>change the zoning from R-1 to R-3 at 612 SW 6</w:t>
      </w:r>
      <w:r w:rsidR="00192336" w:rsidRPr="007275EB">
        <w:rPr>
          <w:vertAlign w:val="superscript"/>
        </w:rPr>
        <w:t>th</w:t>
      </w:r>
      <w:r w:rsidR="00192336">
        <w:t xml:space="preserve"> St.  </w:t>
      </w:r>
      <w:r w:rsidR="00AF3396">
        <w:t xml:space="preserve"> </w:t>
      </w:r>
    </w:p>
    <w:p w14:paraId="7E5A6668" w14:textId="39928503" w:rsidR="00A47AB2" w:rsidRDefault="007275EB" w:rsidP="007275EB">
      <w:pPr>
        <w:ind w:right="720"/>
        <w:jc w:val="both"/>
      </w:pPr>
      <w:r>
        <w:tab/>
      </w:r>
    </w:p>
    <w:p w14:paraId="10CEAD03" w14:textId="5B708917" w:rsidR="008D4E5E" w:rsidRPr="00AF3396" w:rsidRDefault="007275EB" w:rsidP="00AF3396">
      <w:pPr>
        <w:pStyle w:val="ListParagraph"/>
        <w:numPr>
          <w:ilvl w:val="0"/>
          <w:numId w:val="49"/>
        </w:numPr>
        <w:ind w:right="720"/>
        <w:jc w:val="both"/>
      </w:pPr>
      <w:r>
        <w:rPr>
          <w:rFonts w:ascii="Times New Roman" w:hAnsi="Times New Roman"/>
          <w:sz w:val="24"/>
        </w:rPr>
        <w:t xml:space="preserve">TRAFFIC CONTROL DEVICES </w:t>
      </w:r>
    </w:p>
    <w:p w14:paraId="67CA4AF4" w14:textId="657BF403" w:rsidR="00E63183" w:rsidRPr="002147F7" w:rsidRDefault="00AF3396" w:rsidP="002147F7">
      <w:pPr>
        <w:pStyle w:val="ListParagraph"/>
        <w:ind w:right="720"/>
        <w:jc w:val="both"/>
        <w:rPr>
          <w:rFonts w:ascii="Times New Roman" w:hAnsi="Times New Roman"/>
          <w:sz w:val="24"/>
        </w:rPr>
      </w:pPr>
      <w:r>
        <w:rPr>
          <w:rFonts w:ascii="Times New Roman" w:hAnsi="Times New Roman"/>
          <w:sz w:val="24"/>
        </w:rPr>
        <w:t xml:space="preserve">Discussion, consideration, and possible action on </w:t>
      </w:r>
      <w:r w:rsidR="007275EB">
        <w:rPr>
          <w:rFonts w:ascii="Times New Roman" w:hAnsi="Times New Roman"/>
          <w:sz w:val="24"/>
        </w:rPr>
        <w:t>traffic control devices</w:t>
      </w:r>
      <w:r w:rsidR="00EF1747">
        <w:rPr>
          <w:rFonts w:ascii="Times New Roman" w:hAnsi="Times New Roman"/>
          <w:sz w:val="24"/>
        </w:rPr>
        <w:t>.</w:t>
      </w:r>
    </w:p>
    <w:p w14:paraId="33C22070" w14:textId="77777777" w:rsidR="002147F7" w:rsidRPr="007275EB" w:rsidRDefault="002147F7" w:rsidP="007275EB">
      <w:pPr>
        <w:ind w:right="720"/>
        <w:jc w:val="both"/>
      </w:pPr>
    </w:p>
    <w:p w14:paraId="08C5AA03" w14:textId="7C7BA898" w:rsidR="002147F7" w:rsidRDefault="002147F7" w:rsidP="002147F7">
      <w:pPr>
        <w:pStyle w:val="ListParagraph"/>
        <w:numPr>
          <w:ilvl w:val="0"/>
          <w:numId w:val="49"/>
        </w:numPr>
        <w:ind w:right="720"/>
        <w:jc w:val="both"/>
      </w:pPr>
      <w:r>
        <w:rPr>
          <w:rFonts w:ascii="Times New Roman" w:hAnsi="Times New Roman"/>
          <w:sz w:val="24"/>
        </w:rPr>
        <w:t>TREASURER</w:t>
      </w:r>
    </w:p>
    <w:p w14:paraId="52C1852C" w14:textId="280106A5" w:rsidR="002147F7" w:rsidRDefault="002147F7" w:rsidP="002147F7">
      <w:pPr>
        <w:ind w:left="720" w:right="720"/>
        <w:jc w:val="both"/>
      </w:pPr>
      <w:r>
        <w:t>Discussion, consideration, and possible action on hiring a treasurer.</w:t>
      </w:r>
    </w:p>
    <w:p w14:paraId="4A6D6173" w14:textId="77777777" w:rsidR="002147F7" w:rsidRDefault="002147F7" w:rsidP="002147F7">
      <w:pPr>
        <w:ind w:left="720" w:right="720"/>
        <w:jc w:val="both"/>
      </w:pPr>
    </w:p>
    <w:p w14:paraId="2F54ED89" w14:textId="0F0FEEB1" w:rsidR="002147F7" w:rsidRPr="002147F7" w:rsidRDefault="007275EB" w:rsidP="002147F7">
      <w:pPr>
        <w:pStyle w:val="ListParagraph"/>
        <w:numPr>
          <w:ilvl w:val="0"/>
          <w:numId w:val="49"/>
        </w:numPr>
        <w:ind w:right="720"/>
        <w:jc w:val="both"/>
      </w:pPr>
      <w:r>
        <w:rPr>
          <w:rFonts w:ascii="Times New Roman" w:hAnsi="Times New Roman"/>
          <w:sz w:val="24"/>
        </w:rPr>
        <w:t>CHANGE ORDER # 4</w:t>
      </w:r>
      <w:r w:rsidR="00EF1747">
        <w:rPr>
          <w:rFonts w:ascii="Times New Roman" w:hAnsi="Times New Roman"/>
          <w:sz w:val="24"/>
        </w:rPr>
        <w:t xml:space="preserve"> </w:t>
      </w:r>
    </w:p>
    <w:p w14:paraId="720B5857" w14:textId="0A7B05BC" w:rsidR="002147F7" w:rsidRPr="002147F7" w:rsidRDefault="002147F7" w:rsidP="002147F7">
      <w:pPr>
        <w:pStyle w:val="ListParagraph"/>
        <w:ind w:right="720"/>
        <w:jc w:val="both"/>
      </w:pPr>
      <w:r>
        <w:rPr>
          <w:rFonts w:ascii="Times New Roman" w:hAnsi="Times New Roman"/>
          <w:sz w:val="24"/>
        </w:rPr>
        <w:t xml:space="preserve">Discussion, consideration, and possible action on </w:t>
      </w:r>
      <w:r w:rsidR="00674424">
        <w:rPr>
          <w:rFonts w:ascii="Times New Roman" w:hAnsi="Times New Roman"/>
          <w:sz w:val="24"/>
        </w:rPr>
        <w:t>change order #4</w:t>
      </w:r>
    </w:p>
    <w:p w14:paraId="0766D11D" w14:textId="77777777" w:rsidR="00B44D26" w:rsidRPr="007D67CD" w:rsidRDefault="00B44D26" w:rsidP="00E63183">
      <w:pPr>
        <w:pStyle w:val="ListParagraph"/>
        <w:ind w:right="720"/>
        <w:jc w:val="both"/>
      </w:pPr>
    </w:p>
    <w:p w14:paraId="6177F581" w14:textId="0B3ECC98" w:rsidR="007E167A" w:rsidRPr="007D67CD" w:rsidRDefault="00674424" w:rsidP="007D67CD">
      <w:pPr>
        <w:pStyle w:val="ListParagraph"/>
        <w:numPr>
          <w:ilvl w:val="0"/>
          <w:numId w:val="49"/>
        </w:numPr>
        <w:ind w:right="720"/>
        <w:jc w:val="both"/>
        <w:rPr>
          <w:rFonts w:ascii="Times New Roman" w:hAnsi="Times New Roman"/>
          <w:sz w:val="24"/>
        </w:rPr>
      </w:pPr>
      <w:r>
        <w:rPr>
          <w:rFonts w:ascii="Times New Roman" w:hAnsi="Times New Roman"/>
          <w:sz w:val="24"/>
        </w:rPr>
        <w:t>CHANGING OR UPDATING THE CHARTER</w:t>
      </w:r>
    </w:p>
    <w:p w14:paraId="363B326D" w14:textId="680C5D98" w:rsidR="002147F7" w:rsidRDefault="00EF1747" w:rsidP="007D67CD">
      <w:pPr>
        <w:ind w:left="720" w:right="720"/>
        <w:jc w:val="both"/>
      </w:pPr>
      <w:r>
        <w:t xml:space="preserve">Discussion, consideration, and possible action on </w:t>
      </w:r>
      <w:r w:rsidR="00674424">
        <w:t>changing or updating the charter</w:t>
      </w:r>
    </w:p>
    <w:p w14:paraId="2870B4DE" w14:textId="77777777" w:rsidR="00EF1747" w:rsidRDefault="00EF1747" w:rsidP="007D67CD">
      <w:pPr>
        <w:ind w:left="720" w:right="720"/>
        <w:jc w:val="both"/>
      </w:pPr>
    </w:p>
    <w:p w14:paraId="5A0264DA" w14:textId="6694723B" w:rsidR="002147F7" w:rsidRPr="002147F7" w:rsidRDefault="00674424" w:rsidP="002147F7">
      <w:pPr>
        <w:pStyle w:val="ListParagraph"/>
        <w:numPr>
          <w:ilvl w:val="0"/>
          <w:numId w:val="49"/>
        </w:numPr>
        <w:ind w:right="720"/>
        <w:jc w:val="both"/>
      </w:pPr>
      <w:r>
        <w:rPr>
          <w:rFonts w:ascii="Times New Roman" w:hAnsi="Times New Roman"/>
          <w:sz w:val="24"/>
        </w:rPr>
        <w:t>UNFORESEEN ITEMS (TITLE 25 SECTION 311 (A)(10)</w:t>
      </w:r>
    </w:p>
    <w:p w14:paraId="32CA6724" w14:textId="36AB98C1" w:rsidR="002147F7" w:rsidRDefault="002147F7" w:rsidP="002147F7">
      <w:pPr>
        <w:pStyle w:val="ListParagraph"/>
        <w:ind w:right="720"/>
        <w:jc w:val="both"/>
        <w:rPr>
          <w:rFonts w:ascii="Times New Roman" w:hAnsi="Times New Roman"/>
          <w:sz w:val="24"/>
        </w:rPr>
      </w:pPr>
      <w:r>
        <w:rPr>
          <w:rFonts w:ascii="Times New Roman" w:hAnsi="Times New Roman"/>
          <w:sz w:val="24"/>
        </w:rPr>
        <w:t xml:space="preserve">Discussion, consideration, and possible action on </w:t>
      </w:r>
      <w:r w:rsidR="00674424">
        <w:rPr>
          <w:rFonts w:ascii="Times New Roman" w:hAnsi="Times New Roman"/>
          <w:sz w:val="24"/>
        </w:rPr>
        <w:t xml:space="preserve">unforeseen items </w:t>
      </w:r>
    </w:p>
    <w:p w14:paraId="6FA290DE" w14:textId="4B422523" w:rsidR="00841188" w:rsidRPr="00B44D26" w:rsidRDefault="00841188" w:rsidP="00B44D26">
      <w:pPr>
        <w:ind w:right="576"/>
        <w:jc w:val="both"/>
      </w:pPr>
    </w:p>
    <w:p w14:paraId="71F098FE" w14:textId="32380FBC" w:rsidR="00841188" w:rsidRPr="007D67CD" w:rsidRDefault="00841188" w:rsidP="007D67CD">
      <w:pPr>
        <w:pStyle w:val="ListParagraph"/>
        <w:numPr>
          <w:ilvl w:val="0"/>
          <w:numId w:val="49"/>
        </w:numPr>
        <w:ind w:right="576"/>
        <w:jc w:val="both"/>
        <w:rPr>
          <w:rFonts w:ascii="Times New Roman" w:hAnsi="Times New Roman"/>
          <w:sz w:val="24"/>
        </w:rPr>
      </w:pPr>
      <w:r w:rsidRPr="007D67CD">
        <w:rPr>
          <w:rFonts w:ascii="Times New Roman" w:hAnsi="Times New Roman"/>
          <w:sz w:val="24"/>
        </w:rPr>
        <w:t>EXECUTIVE SESSION ACTION</w:t>
      </w:r>
    </w:p>
    <w:p w14:paraId="106A371C" w14:textId="00859BE2" w:rsidR="00841188" w:rsidRPr="007D67CD" w:rsidRDefault="00841188" w:rsidP="007D67CD">
      <w:pPr>
        <w:ind w:left="720" w:right="576"/>
        <w:jc w:val="both"/>
      </w:pPr>
      <w:r w:rsidRPr="007D67CD">
        <w:t>Discussion, consideration, and possible action to enter into Executive Session pursuant to 25 O.S. Section 307(B)</w:t>
      </w:r>
      <w:r w:rsidR="00A629F4">
        <w:t xml:space="preserve">(3) &amp; </w:t>
      </w:r>
      <w:r w:rsidR="000A12AC" w:rsidRPr="007D67CD">
        <w:t>(</w:t>
      </w:r>
      <w:r w:rsidRPr="007D67CD">
        <w:t>4)</w:t>
      </w:r>
      <w:r w:rsidR="00A629F4">
        <w:t xml:space="preserve"> Discussing the purchase or appraisal of real property and</w:t>
      </w:r>
      <w:r w:rsidR="007678F1">
        <w:t xml:space="preserve"> </w:t>
      </w:r>
      <w:r w:rsidR="00A629F4">
        <w:t>f</w:t>
      </w:r>
      <w:r w:rsidRPr="007D67CD">
        <w:t>or confidential communications between the Council and its attorney concerning</w:t>
      </w:r>
      <w:r w:rsidR="008F71D4" w:rsidRPr="007D67CD">
        <w:t xml:space="preserve"> Garvin County case number CV-</w:t>
      </w:r>
      <w:r w:rsidR="008F71D4" w:rsidRPr="007D67CD">
        <w:lastRenderedPageBreak/>
        <w:t>23-87, if the public body, with the advice of its attorney, determines that disclosure will seriously impair the ability of the public body to conduct the pending litigation in the public interest.</w:t>
      </w:r>
    </w:p>
    <w:p w14:paraId="1769BAE6" w14:textId="77777777" w:rsidR="008F71D4" w:rsidRPr="007D67CD" w:rsidRDefault="008F71D4" w:rsidP="007D67CD">
      <w:pPr>
        <w:ind w:left="720" w:right="576"/>
        <w:jc w:val="both"/>
      </w:pPr>
    </w:p>
    <w:p w14:paraId="3471505A" w14:textId="3D5D3C06" w:rsidR="008F71D4" w:rsidRPr="007D67CD" w:rsidRDefault="008F71D4" w:rsidP="007D67CD">
      <w:pPr>
        <w:pStyle w:val="ListParagraph"/>
        <w:numPr>
          <w:ilvl w:val="0"/>
          <w:numId w:val="49"/>
        </w:numPr>
        <w:ind w:right="576"/>
        <w:jc w:val="both"/>
        <w:rPr>
          <w:rFonts w:ascii="Times New Roman" w:hAnsi="Times New Roman"/>
          <w:sz w:val="24"/>
        </w:rPr>
      </w:pPr>
      <w:r w:rsidRPr="007D67CD">
        <w:rPr>
          <w:rFonts w:ascii="Times New Roman" w:hAnsi="Times New Roman"/>
          <w:sz w:val="24"/>
        </w:rPr>
        <w:t>RECONVENE MEETING</w:t>
      </w:r>
    </w:p>
    <w:p w14:paraId="42CCD950" w14:textId="77777777" w:rsidR="008F71D4" w:rsidRPr="007D67CD" w:rsidRDefault="008F71D4" w:rsidP="007D67CD">
      <w:pPr>
        <w:ind w:left="720" w:right="576"/>
        <w:jc w:val="both"/>
      </w:pPr>
    </w:p>
    <w:p w14:paraId="5468B4E4" w14:textId="26F2B4EF" w:rsidR="007678F1" w:rsidRPr="007678F1" w:rsidRDefault="008F71D4" w:rsidP="007678F1">
      <w:pPr>
        <w:pStyle w:val="ListParagraph"/>
        <w:numPr>
          <w:ilvl w:val="0"/>
          <w:numId w:val="49"/>
        </w:numPr>
        <w:ind w:right="576"/>
        <w:jc w:val="both"/>
        <w:rPr>
          <w:rFonts w:ascii="Times New Roman" w:hAnsi="Times New Roman"/>
          <w:sz w:val="24"/>
        </w:rPr>
      </w:pPr>
      <w:r w:rsidRPr="007D67CD">
        <w:rPr>
          <w:rFonts w:ascii="Times New Roman" w:hAnsi="Times New Roman"/>
          <w:sz w:val="24"/>
        </w:rPr>
        <w:t>EXECUTIVE SESSION ACTION</w:t>
      </w:r>
      <w:r w:rsidR="00F54277">
        <w:rPr>
          <w:rFonts w:ascii="Times New Roman" w:hAnsi="Times New Roman"/>
          <w:sz w:val="24"/>
        </w:rPr>
        <w:tab/>
      </w:r>
    </w:p>
    <w:p w14:paraId="03BB9E12" w14:textId="338DA466" w:rsidR="007678F1" w:rsidRDefault="007678F1" w:rsidP="002147F7">
      <w:pPr>
        <w:ind w:left="720" w:right="576"/>
        <w:jc w:val="both"/>
      </w:pPr>
      <w:r w:rsidRPr="007D67CD">
        <w:t xml:space="preserve">Discussion, consideration, and possible action on any matter discussed in Executive Session regarding </w:t>
      </w:r>
      <w:r w:rsidR="00A629F4">
        <w:t>purchase or appraisal of real property</w:t>
      </w:r>
    </w:p>
    <w:p w14:paraId="292810AA" w14:textId="77777777" w:rsidR="00674424" w:rsidRDefault="00674424" w:rsidP="002147F7">
      <w:pPr>
        <w:ind w:left="720" w:right="576"/>
        <w:jc w:val="both"/>
      </w:pPr>
    </w:p>
    <w:p w14:paraId="5DE60FEF" w14:textId="3192B28C" w:rsidR="00674424" w:rsidRPr="007D67CD" w:rsidRDefault="00674424" w:rsidP="00674424">
      <w:pPr>
        <w:pStyle w:val="ListParagraph"/>
        <w:numPr>
          <w:ilvl w:val="0"/>
          <w:numId w:val="49"/>
        </w:numPr>
        <w:ind w:right="576"/>
        <w:jc w:val="both"/>
      </w:pPr>
      <w:r w:rsidRPr="007D67CD">
        <w:rPr>
          <w:rFonts w:ascii="Times New Roman" w:hAnsi="Times New Roman"/>
          <w:sz w:val="24"/>
        </w:rPr>
        <w:t>EXECUTIVE SESSION ACTION</w:t>
      </w:r>
    </w:p>
    <w:bookmarkEnd w:id="0"/>
    <w:bookmarkEnd w:id="1"/>
    <w:p w14:paraId="2D25661C" w14:textId="77777777" w:rsidR="00A629F4" w:rsidRDefault="00674424" w:rsidP="00A629F4">
      <w:pPr>
        <w:ind w:left="720" w:right="576"/>
        <w:jc w:val="both"/>
      </w:pPr>
      <w:r w:rsidRPr="007D67CD">
        <w:t>Discussion, consideration, and possible action on any matter discussed in Executive Session regarding</w:t>
      </w:r>
      <w:r>
        <w:t xml:space="preserve"> </w:t>
      </w:r>
      <w:r w:rsidR="00A629F4" w:rsidRPr="007D67CD">
        <w:t>Garvin County case number CV-23-87.</w:t>
      </w:r>
    </w:p>
    <w:p w14:paraId="42333F64" w14:textId="0ECB17CE" w:rsidR="00B97C42" w:rsidRPr="007D67CD" w:rsidRDefault="00B97C42" w:rsidP="00674424">
      <w:pPr>
        <w:ind w:left="720" w:right="720"/>
        <w:jc w:val="both"/>
      </w:pPr>
    </w:p>
    <w:p w14:paraId="1517F600" w14:textId="466B0310" w:rsidR="00E25F0A" w:rsidRPr="007D67CD" w:rsidRDefault="00E25F0A" w:rsidP="007D67CD">
      <w:pPr>
        <w:pStyle w:val="ListParagraph"/>
        <w:numPr>
          <w:ilvl w:val="0"/>
          <w:numId w:val="49"/>
        </w:numPr>
        <w:ind w:right="720"/>
        <w:jc w:val="both"/>
        <w:rPr>
          <w:rFonts w:ascii="Times New Roman" w:hAnsi="Times New Roman"/>
          <w:sz w:val="24"/>
        </w:rPr>
      </w:pPr>
      <w:r w:rsidRPr="007D67CD">
        <w:rPr>
          <w:rFonts w:ascii="Times New Roman" w:hAnsi="Times New Roman"/>
          <w:sz w:val="24"/>
        </w:rPr>
        <w:t>GOVERNING BOARD COMMENTS</w:t>
      </w:r>
    </w:p>
    <w:p w14:paraId="3FD64CCA" w14:textId="77777777" w:rsidR="00DA532A" w:rsidRPr="007D67CD" w:rsidRDefault="00DA532A" w:rsidP="007D67CD">
      <w:pPr>
        <w:pStyle w:val="ListParagraph"/>
        <w:spacing w:line="192" w:lineRule="auto"/>
        <w:ind w:right="720"/>
        <w:jc w:val="both"/>
        <w:rPr>
          <w:rFonts w:ascii="Times New Roman" w:hAnsi="Times New Roman"/>
          <w:sz w:val="24"/>
        </w:rPr>
      </w:pPr>
    </w:p>
    <w:p w14:paraId="1BDB1C0C" w14:textId="466D9E62" w:rsidR="00E25F0A" w:rsidRPr="007D67CD" w:rsidRDefault="00DA532A" w:rsidP="007D67CD">
      <w:pPr>
        <w:pStyle w:val="ListParagraph"/>
        <w:numPr>
          <w:ilvl w:val="0"/>
          <w:numId w:val="49"/>
        </w:numPr>
        <w:spacing w:line="192" w:lineRule="auto"/>
        <w:ind w:right="720"/>
        <w:jc w:val="both"/>
        <w:rPr>
          <w:rFonts w:ascii="Times New Roman" w:hAnsi="Times New Roman"/>
          <w:sz w:val="24"/>
        </w:rPr>
      </w:pPr>
      <w:r w:rsidRPr="007D67CD">
        <w:rPr>
          <w:rFonts w:ascii="Times New Roman" w:hAnsi="Times New Roman"/>
          <w:sz w:val="24"/>
        </w:rPr>
        <w:t xml:space="preserve">CITY MANAGER </w:t>
      </w:r>
      <w:r w:rsidR="006E5458" w:rsidRPr="007D67CD">
        <w:rPr>
          <w:rFonts w:ascii="Times New Roman" w:hAnsi="Times New Roman"/>
          <w:sz w:val="24"/>
        </w:rPr>
        <w:t xml:space="preserve">REPORT AND UPDATE OF PROJECTS. (No Action </w:t>
      </w:r>
      <w:proofErr w:type="gramStart"/>
      <w:r w:rsidR="006E5458" w:rsidRPr="007D67CD">
        <w:rPr>
          <w:rFonts w:ascii="Times New Roman" w:hAnsi="Times New Roman"/>
          <w:sz w:val="24"/>
        </w:rPr>
        <w:t>To</w:t>
      </w:r>
      <w:proofErr w:type="gramEnd"/>
      <w:r w:rsidR="006E5458" w:rsidRPr="007D67CD">
        <w:rPr>
          <w:rFonts w:ascii="Times New Roman" w:hAnsi="Times New Roman"/>
          <w:sz w:val="24"/>
        </w:rPr>
        <w:t xml:space="preserve"> Be Taken)</w:t>
      </w:r>
    </w:p>
    <w:p w14:paraId="7F631662" w14:textId="77777777" w:rsidR="00E25F0A" w:rsidRPr="007D67CD" w:rsidRDefault="00E25F0A" w:rsidP="007D67CD">
      <w:pPr>
        <w:spacing w:line="192" w:lineRule="auto"/>
        <w:ind w:right="720"/>
        <w:jc w:val="both"/>
      </w:pPr>
    </w:p>
    <w:p w14:paraId="6522532C" w14:textId="70261372" w:rsidR="008C4742" w:rsidRPr="007D67CD" w:rsidRDefault="008C4742" w:rsidP="007D67CD">
      <w:pPr>
        <w:pStyle w:val="ListParagraph"/>
        <w:numPr>
          <w:ilvl w:val="0"/>
          <w:numId w:val="49"/>
        </w:numPr>
        <w:spacing w:line="192" w:lineRule="auto"/>
        <w:ind w:right="720"/>
        <w:jc w:val="both"/>
        <w:rPr>
          <w:rFonts w:ascii="Times New Roman" w:eastAsiaTheme="minorHAnsi" w:hAnsi="Times New Roman"/>
          <w:sz w:val="24"/>
        </w:rPr>
      </w:pPr>
      <w:r w:rsidRPr="007D67CD">
        <w:rPr>
          <w:rFonts w:ascii="Times New Roman" w:hAnsi="Times New Roman"/>
          <w:sz w:val="24"/>
        </w:rPr>
        <w:t>ADJOURN</w:t>
      </w:r>
    </w:p>
    <w:sectPr w:rsidR="008C4742" w:rsidRPr="007D67CD" w:rsidSect="009E2555">
      <w:footerReference w:type="default" r:id="rId9"/>
      <w:pgSz w:w="12240" w:h="15840" w:code="1"/>
      <w:pgMar w:top="1440" w:right="576"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287F" w14:textId="77777777" w:rsidR="00497DF5" w:rsidRDefault="00497DF5" w:rsidP="009E2555">
      <w:r>
        <w:separator/>
      </w:r>
    </w:p>
  </w:endnote>
  <w:endnote w:type="continuationSeparator" w:id="0">
    <w:p w14:paraId="106B94E0" w14:textId="77777777" w:rsidR="00497DF5" w:rsidRDefault="00497DF5" w:rsidP="009E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778D" w14:textId="521B079A" w:rsidR="000874A3" w:rsidRPr="00A21DF9" w:rsidRDefault="000874A3" w:rsidP="000874A3">
    <w:pPr>
      <w:pStyle w:val="Footer"/>
      <w:jc w:val="center"/>
      <w:rPr>
        <w:color w:val="FF0000"/>
        <w:sz w:val="20"/>
        <w:szCs w:val="20"/>
      </w:rPr>
    </w:pPr>
    <w:bookmarkStart w:id="2" w:name="_Hlk85202741"/>
    <w:bookmarkStart w:id="3" w:name="_Hlk85202742"/>
    <w:r w:rsidRPr="00A21DF9">
      <w:rPr>
        <w:color w:val="FF0000"/>
        <w:sz w:val="20"/>
        <w:szCs w:val="20"/>
      </w:rPr>
      <w:t xml:space="preserve">POSTED ON </w:t>
    </w:r>
    <w:r w:rsidR="003161A8">
      <w:rPr>
        <w:color w:val="FF0000"/>
        <w:sz w:val="20"/>
        <w:szCs w:val="20"/>
      </w:rPr>
      <w:t>FRIDAY</w:t>
    </w:r>
    <w:r w:rsidR="004D70D6">
      <w:rPr>
        <w:color w:val="FF0000"/>
        <w:sz w:val="20"/>
        <w:szCs w:val="20"/>
      </w:rPr>
      <w:t>,</w:t>
    </w:r>
    <w:r>
      <w:rPr>
        <w:color w:val="FF0000"/>
        <w:sz w:val="20"/>
        <w:szCs w:val="20"/>
      </w:rPr>
      <w:t xml:space="preserve"> </w:t>
    </w:r>
    <w:r w:rsidR="003161A8">
      <w:rPr>
        <w:color w:val="FF0000"/>
        <w:sz w:val="20"/>
        <w:szCs w:val="20"/>
      </w:rPr>
      <w:t>DECEMBER</w:t>
    </w:r>
    <w:r w:rsidR="00992BC9">
      <w:rPr>
        <w:color w:val="FF0000"/>
        <w:sz w:val="20"/>
        <w:szCs w:val="20"/>
      </w:rPr>
      <w:t xml:space="preserve"> 0</w:t>
    </w:r>
    <w:r w:rsidR="003161A8">
      <w:rPr>
        <w:color w:val="FF0000"/>
        <w:sz w:val="20"/>
        <w:szCs w:val="20"/>
      </w:rPr>
      <w:t>8</w:t>
    </w:r>
    <w:r w:rsidR="00FF424D">
      <w:rPr>
        <w:color w:val="FF0000"/>
        <w:sz w:val="20"/>
        <w:szCs w:val="20"/>
      </w:rPr>
      <w:t xml:space="preserve">, 2023 </w:t>
    </w:r>
    <w:r w:rsidRPr="00A21DF9">
      <w:rPr>
        <w:color w:val="FF0000"/>
        <w:sz w:val="20"/>
        <w:szCs w:val="20"/>
      </w:rPr>
      <w:t xml:space="preserve">AT </w:t>
    </w:r>
    <w:r w:rsidR="00824A62">
      <w:rPr>
        <w:color w:val="FF0000"/>
        <w:sz w:val="20"/>
        <w:szCs w:val="20"/>
      </w:rPr>
      <w:t>4</w:t>
    </w:r>
    <w:r w:rsidR="004D70D6">
      <w:rPr>
        <w:color w:val="FF0000"/>
        <w:sz w:val="20"/>
        <w:szCs w:val="20"/>
      </w:rPr>
      <w:t>:00 P</w:t>
    </w:r>
    <w:r w:rsidRPr="00A21DF9">
      <w:rPr>
        <w:color w:val="FF0000"/>
        <w:sz w:val="20"/>
        <w:szCs w:val="20"/>
      </w:rPr>
      <w:t>M AT CITY HALL AND COUNCIL CHAMBERS</w:t>
    </w:r>
    <w:bookmarkEnd w:id="2"/>
    <w:bookmarkEnd w:id="3"/>
  </w:p>
  <w:p w14:paraId="6920C6FA" w14:textId="77777777" w:rsidR="009E2555" w:rsidRDefault="009E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FF75" w14:textId="77777777" w:rsidR="00497DF5" w:rsidRDefault="00497DF5" w:rsidP="009E2555">
      <w:r>
        <w:separator/>
      </w:r>
    </w:p>
  </w:footnote>
  <w:footnote w:type="continuationSeparator" w:id="0">
    <w:p w14:paraId="24D10150" w14:textId="77777777" w:rsidR="00497DF5" w:rsidRDefault="00497DF5" w:rsidP="009E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89"/>
    <w:multiLevelType w:val="hybridMultilevel"/>
    <w:tmpl w:val="32122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2320B"/>
    <w:multiLevelType w:val="hybridMultilevel"/>
    <w:tmpl w:val="8EB8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62DE"/>
    <w:multiLevelType w:val="hybridMultilevel"/>
    <w:tmpl w:val="05C6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56FF"/>
    <w:multiLevelType w:val="hybridMultilevel"/>
    <w:tmpl w:val="91D62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3675E"/>
    <w:multiLevelType w:val="hybridMultilevel"/>
    <w:tmpl w:val="B282D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70A7"/>
    <w:multiLevelType w:val="hybridMultilevel"/>
    <w:tmpl w:val="EA1E3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445B"/>
    <w:multiLevelType w:val="hybridMultilevel"/>
    <w:tmpl w:val="0FF22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B440C7"/>
    <w:multiLevelType w:val="hybridMultilevel"/>
    <w:tmpl w:val="A8FA1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664C"/>
    <w:multiLevelType w:val="hybridMultilevel"/>
    <w:tmpl w:val="5BA8B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54321"/>
    <w:multiLevelType w:val="hybridMultilevel"/>
    <w:tmpl w:val="0B2E35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0C72"/>
    <w:multiLevelType w:val="hybridMultilevel"/>
    <w:tmpl w:val="DDCC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24A46"/>
    <w:multiLevelType w:val="hybridMultilevel"/>
    <w:tmpl w:val="46D26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0734B"/>
    <w:multiLevelType w:val="hybridMultilevel"/>
    <w:tmpl w:val="AE6C1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766CA"/>
    <w:multiLevelType w:val="hybridMultilevel"/>
    <w:tmpl w:val="4520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E4A38"/>
    <w:multiLevelType w:val="hybridMultilevel"/>
    <w:tmpl w:val="209C7E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A1408"/>
    <w:multiLevelType w:val="hybridMultilevel"/>
    <w:tmpl w:val="7B167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A56B7"/>
    <w:multiLevelType w:val="hybridMultilevel"/>
    <w:tmpl w:val="1EE0CF12"/>
    <w:lvl w:ilvl="0" w:tplc="04090019">
      <w:start w:val="1"/>
      <w:numFmt w:val="lowerLetter"/>
      <w:lvlText w:val="%1."/>
      <w:lvlJc w:val="left"/>
      <w:pPr>
        <w:ind w:left="1080" w:hanging="360"/>
      </w:pPr>
    </w:lvl>
    <w:lvl w:ilvl="1" w:tplc="FFFFFFFF">
      <w:start w:val="1"/>
      <w:numFmt w:val="lowerLetter"/>
      <w:lvlText w:val="%2."/>
      <w:lvlJc w:val="left"/>
      <w:pPr>
        <w:ind w:left="162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CE7644"/>
    <w:multiLevelType w:val="hybridMultilevel"/>
    <w:tmpl w:val="60B216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4C4794"/>
    <w:multiLevelType w:val="hybridMultilevel"/>
    <w:tmpl w:val="8CE46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A0C60"/>
    <w:multiLevelType w:val="hybridMultilevel"/>
    <w:tmpl w:val="EF9C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E47BC"/>
    <w:multiLevelType w:val="hybridMultilevel"/>
    <w:tmpl w:val="6846E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00D65"/>
    <w:multiLevelType w:val="hybridMultilevel"/>
    <w:tmpl w:val="0EE84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87FB0"/>
    <w:multiLevelType w:val="hybridMultilevel"/>
    <w:tmpl w:val="B0121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E09AE"/>
    <w:multiLevelType w:val="hybridMultilevel"/>
    <w:tmpl w:val="F8487D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B55EA"/>
    <w:multiLevelType w:val="hybridMultilevel"/>
    <w:tmpl w:val="9196C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7642F"/>
    <w:multiLevelType w:val="hybridMultilevel"/>
    <w:tmpl w:val="03704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A6FE2"/>
    <w:multiLevelType w:val="hybridMultilevel"/>
    <w:tmpl w:val="172069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5A7863"/>
    <w:multiLevelType w:val="hybridMultilevel"/>
    <w:tmpl w:val="9C74A7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75947"/>
    <w:multiLevelType w:val="hybridMultilevel"/>
    <w:tmpl w:val="97227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51DEE"/>
    <w:multiLevelType w:val="hybridMultilevel"/>
    <w:tmpl w:val="E05CD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63DD7"/>
    <w:multiLevelType w:val="hybridMultilevel"/>
    <w:tmpl w:val="619C1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40C20"/>
    <w:multiLevelType w:val="hybridMultilevel"/>
    <w:tmpl w:val="C0F89C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473B2"/>
    <w:multiLevelType w:val="hybridMultilevel"/>
    <w:tmpl w:val="88AA5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B23EB"/>
    <w:multiLevelType w:val="hybridMultilevel"/>
    <w:tmpl w:val="4C2C99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109A5"/>
    <w:multiLevelType w:val="hybridMultilevel"/>
    <w:tmpl w:val="40428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A9444C"/>
    <w:multiLevelType w:val="hybridMultilevel"/>
    <w:tmpl w:val="A5C64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36F04"/>
    <w:multiLevelType w:val="hybridMultilevel"/>
    <w:tmpl w:val="1E5C2C4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8F6E99"/>
    <w:multiLevelType w:val="hybridMultilevel"/>
    <w:tmpl w:val="80140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AB7E07"/>
    <w:multiLevelType w:val="hybridMultilevel"/>
    <w:tmpl w:val="6E68E3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2AB239D"/>
    <w:multiLevelType w:val="hybridMultilevel"/>
    <w:tmpl w:val="FB101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5C233D"/>
    <w:multiLevelType w:val="hybridMultilevel"/>
    <w:tmpl w:val="064A88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4052BD"/>
    <w:multiLevelType w:val="hybridMultilevel"/>
    <w:tmpl w:val="A38A5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51745"/>
    <w:multiLevelType w:val="hybridMultilevel"/>
    <w:tmpl w:val="16063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D553AE"/>
    <w:multiLevelType w:val="hybridMultilevel"/>
    <w:tmpl w:val="15A23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25354F"/>
    <w:multiLevelType w:val="hybridMultilevel"/>
    <w:tmpl w:val="9B8E3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481CF2"/>
    <w:multiLevelType w:val="hybridMultilevel"/>
    <w:tmpl w:val="330EF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DF1965"/>
    <w:multiLevelType w:val="hybridMultilevel"/>
    <w:tmpl w:val="E43EE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EC2837"/>
    <w:multiLevelType w:val="hybridMultilevel"/>
    <w:tmpl w:val="20167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3460F1"/>
    <w:multiLevelType w:val="hybridMultilevel"/>
    <w:tmpl w:val="B2F86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956B80"/>
    <w:multiLevelType w:val="hybridMultilevel"/>
    <w:tmpl w:val="BABA1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8861C8"/>
    <w:multiLevelType w:val="hybridMultilevel"/>
    <w:tmpl w:val="2012D11C"/>
    <w:lvl w:ilvl="0" w:tplc="15D02FEE">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7C685A"/>
    <w:multiLevelType w:val="hybridMultilevel"/>
    <w:tmpl w:val="2FD21A62"/>
    <w:lvl w:ilvl="0" w:tplc="04090019">
      <w:start w:val="1"/>
      <w:numFmt w:val="low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44797">
    <w:abstractNumId w:val="0"/>
  </w:num>
  <w:num w:numId="2" w16cid:durableId="532962323">
    <w:abstractNumId w:val="9"/>
  </w:num>
  <w:num w:numId="3" w16cid:durableId="1681662034">
    <w:abstractNumId w:val="8"/>
  </w:num>
  <w:num w:numId="4" w16cid:durableId="1446345666">
    <w:abstractNumId w:val="4"/>
  </w:num>
  <w:num w:numId="5" w16cid:durableId="285040790">
    <w:abstractNumId w:val="21"/>
  </w:num>
  <w:num w:numId="6" w16cid:durableId="531377900">
    <w:abstractNumId w:val="44"/>
  </w:num>
  <w:num w:numId="7" w16cid:durableId="1719696039">
    <w:abstractNumId w:val="17"/>
  </w:num>
  <w:num w:numId="8" w16cid:durableId="807626196">
    <w:abstractNumId w:val="38"/>
  </w:num>
  <w:num w:numId="9" w16cid:durableId="498809363">
    <w:abstractNumId w:val="26"/>
  </w:num>
  <w:num w:numId="10" w16cid:durableId="143670090">
    <w:abstractNumId w:val="29"/>
  </w:num>
  <w:num w:numId="11" w16cid:durableId="593242617">
    <w:abstractNumId w:val="49"/>
  </w:num>
  <w:num w:numId="12" w16cid:durableId="1947153218">
    <w:abstractNumId w:val="25"/>
  </w:num>
  <w:num w:numId="13" w16cid:durableId="227613091">
    <w:abstractNumId w:val="14"/>
  </w:num>
  <w:num w:numId="14" w16cid:durableId="699356038">
    <w:abstractNumId w:val="20"/>
  </w:num>
  <w:num w:numId="15" w16cid:durableId="1047951577">
    <w:abstractNumId w:val="47"/>
  </w:num>
  <w:num w:numId="16" w16cid:durableId="1252741275">
    <w:abstractNumId w:val="11"/>
  </w:num>
  <w:num w:numId="17" w16cid:durableId="2110352646">
    <w:abstractNumId w:val="33"/>
  </w:num>
  <w:num w:numId="18" w16cid:durableId="42599796">
    <w:abstractNumId w:val="40"/>
  </w:num>
  <w:num w:numId="19" w16cid:durableId="1734965445">
    <w:abstractNumId w:val="45"/>
  </w:num>
  <w:num w:numId="20" w16cid:durableId="868834449">
    <w:abstractNumId w:val="48"/>
  </w:num>
  <w:num w:numId="21" w16cid:durableId="993409222">
    <w:abstractNumId w:val="23"/>
  </w:num>
  <w:num w:numId="22" w16cid:durableId="83579314">
    <w:abstractNumId w:val="46"/>
  </w:num>
  <w:num w:numId="23" w16cid:durableId="1457210696">
    <w:abstractNumId w:val="18"/>
  </w:num>
  <w:num w:numId="24" w16cid:durableId="1960410801">
    <w:abstractNumId w:val="10"/>
  </w:num>
  <w:num w:numId="25" w16cid:durableId="1581480953">
    <w:abstractNumId w:val="42"/>
  </w:num>
  <w:num w:numId="26" w16cid:durableId="1266691159">
    <w:abstractNumId w:val="39"/>
  </w:num>
  <w:num w:numId="27" w16cid:durableId="228537761">
    <w:abstractNumId w:val="7"/>
  </w:num>
  <w:num w:numId="28" w16cid:durableId="1310282205">
    <w:abstractNumId w:val="31"/>
  </w:num>
  <w:num w:numId="29" w16cid:durableId="1099373337">
    <w:abstractNumId w:val="34"/>
  </w:num>
  <w:num w:numId="30" w16cid:durableId="1235435277">
    <w:abstractNumId w:val="12"/>
  </w:num>
  <w:num w:numId="31" w16cid:durableId="1464691979">
    <w:abstractNumId w:val="5"/>
  </w:num>
  <w:num w:numId="32" w16cid:durableId="2005359176">
    <w:abstractNumId w:val="30"/>
  </w:num>
  <w:num w:numId="33" w16cid:durableId="785274405">
    <w:abstractNumId w:val="2"/>
  </w:num>
  <w:num w:numId="34" w16cid:durableId="1443259422">
    <w:abstractNumId w:val="41"/>
  </w:num>
  <w:num w:numId="35" w16cid:durableId="62917847">
    <w:abstractNumId w:val="37"/>
  </w:num>
  <w:num w:numId="36" w16cid:durableId="425462432">
    <w:abstractNumId w:val="35"/>
  </w:num>
  <w:num w:numId="37" w16cid:durableId="3023484">
    <w:abstractNumId w:val="24"/>
  </w:num>
  <w:num w:numId="38" w16cid:durableId="142936726">
    <w:abstractNumId w:val="27"/>
  </w:num>
  <w:num w:numId="39" w16cid:durableId="1230842613">
    <w:abstractNumId w:val="28"/>
  </w:num>
  <w:num w:numId="40" w16cid:durableId="748231002">
    <w:abstractNumId w:val="32"/>
  </w:num>
  <w:num w:numId="41" w16cid:durableId="110826446">
    <w:abstractNumId w:val="3"/>
  </w:num>
  <w:num w:numId="42" w16cid:durableId="477384008">
    <w:abstractNumId w:val="1"/>
  </w:num>
  <w:num w:numId="43" w16cid:durableId="1596399861">
    <w:abstractNumId w:val="51"/>
  </w:num>
  <w:num w:numId="44" w16cid:durableId="954287330">
    <w:abstractNumId w:val="19"/>
  </w:num>
  <w:num w:numId="45" w16cid:durableId="1698122522">
    <w:abstractNumId w:val="13"/>
  </w:num>
  <w:num w:numId="46" w16cid:durableId="1171138420">
    <w:abstractNumId w:val="22"/>
  </w:num>
  <w:num w:numId="47" w16cid:durableId="1797916403">
    <w:abstractNumId w:val="43"/>
  </w:num>
  <w:num w:numId="48" w16cid:durableId="972370721">
    <w:abstractNumId w:val="15"/>
  </w:num>
  <w:num w:numId="49" w16cid:durableId="704213024">
    <w:abstractNumId w:val="36"/>
  </w:num>
  <w:num w:numId="50" w16cid:durableId="1728840003">
    <w:abstractNumId w:val="16"/>
  </w:num>
  <w:num w:numId="51" w16cid:durableId="619455319">
    <w:abstractNumId w:val="50"/>
  </w:num>
  <w:num w:numId="52" w16cid:durableId="1078602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9"/>
    <w:rsid w:val="0000350D"/>
    <w:rsid w:val="0001481C"/>
    <w:rsid w:val="00020B8E"/>
    <w:rsid w:val="00021EDC"/>
    <w:rsid w:val="00021FE1"/>
    <w:rsid w:val="00022D5C"/>
    <w:rsid w:val="00023AD7"/>
    <w:rsid w:val="00030373"/>
    <w:rsid w:val="000367A9"/>
    <w:rsid w:val="00044297"/>
    <w:rsid w:val="000459BD"/>
    <w:rsid w:val="00045EBC"/>
    <w:rsid w:val="00052A14"/>
    <w:rsid w:val="00052EB2"/>
    <w:rsid w:val="00057626"/>
    <w:rsid w:val="00061362"/>
    <w:rsid w:val="00062FB7"/>
    <w:rsid w:val="00067319"/>
    <w:rsid w:val="00070EE9"/>
    <w:rsid w:val="000713E0"/>
    <w:rsid w:val="000727F1"/>
    <w:rsid w:val="00072DEC"/>
    <w:rsid w:val="00074967"/>
    <w:rsid w:val="00074CED"/>
    <w:rsid w:val="00075CB1"/>
    <w:rsid w:val="0008169D"/>
    <w:rsid w:val="00082994"/>
    <w:rsid w:val="000867D3"/>
    <w:rsid w:val="000874A3"/>
    <w:rsid w:val="00094271"/>
    <w:rsid w:val="000943A3"/>
    <w:rsid w:val="000955E8"/>
    <w:rsid w:val="000A12AC"/>
    <w:rsid w:val="000A4296"/>
    <w:rsid w:val="000B024F"/>
    <w:rsid w:val="000B103C"/>
    <w:rsid w:val="000B1469"/>
    <w:rsid w:val="000B38FE"/>
    <w:rsid w:val="000B7F6B"/>
    <w:rsid w:val="000C0D39"/>
    <w:rsid w:val="000C0E0E"/>
    <w:rsid w:val="000C2A41"/>
    <w:rsid w:val="000D1851"/>
    <w:rsid w:val="000D38FD"/>
    <w:rsid w:val="000D4207"/>
    <w:rsid w:val="000D76B6"/>
    <w:rsid w:val="000D7766"/>
    <w:rsid w:val="000E0885"/>
    <w:rsid w:val="000E18D1"/>
    <w:rsid w:val="000E4B42"/>
    <w:rsid w:val="000E4D5F"/>
    <w:rsid w:val="000E6520"/>
    <w:rsid w:val="000E6704"/>
    <w:rsid w:val="000E6D02"/>
    <w:rsid w:val="000E7B05"/>
    <w:rsid w:val="000F07E1"/>
    <w:rsid w:val="001014E2"/>
    <w:rsid w:val="001016AE"/>
    <w:rsid w:val="0010223D"/>
    <w:rsid w:val="0010774F"/>
    <w:rsid w:val="00111DFA"/>
    <w:rsid w:val="0011605E"/>
    <w:rsid w:val="00122C3A"/>
    <w:rsid w:val="00124ADB"/>
    <w:rsid w:val="00125C62"/>
    <w:rsid w:val="001261BB"/>
    <w:rsid w:val="00126304"/>
    <w:rsid w:val="00127A1E"/>
    <w:rsid w:val="00135BF6"/>
    <w:rsid w:val="00137542"/>
    <w:rsid w:val="001378E8"/>
    <w:rsid w:val="001417E9"/>
    <w:rsid w:val="00142380"/>
    <w:rsid w:val="00143A7D"/>
    <w:rsid w:val="0014410E"/>
    <w:rsid w:val="00147AD6"/>
    <w:rsid w:val="00150087"/>
    <w:rsid w:val="00152DD9"/>
    <w:rsid w:val="001543E8"/>
    <w:rsid w:val="00157FA1"/>
    <w:rsid w:val="00162562"/>
    <w:rsid w:val="00172A6F"/>
    <w:rsid w:val="00175837"/>
    <w:rsid w:val="00185F36"/>
    <w:rsid w:val="00192336"/>
    <w:rsid w:val="001932A7"/>
    <w:rsid w:val="00194FC3"/>
    <w:rsid w:val="00195073"/>
    <w:rsid w:val="001A0456"/>
    <w:rsid w:val="001A0A6C"/>
    <w:rsid w:val="001A190E"/>
    <w:rsid w:val="001A2DF2"/>
    <w:rsid w:val="001A67B9"/>
    <w:rsid w:val="001B0B6D"/>
    <w:rsid w:val="001B3BF4"/>
    <w:rsid w:val="001B5F5D"/>
    <w:rsid w:val="001B6AB2"/>
    <w:rsid w:val="001B7B45"/>
    <w:rsid w:val="001C2266"/>
    <w:rsid w:val="001C6F64"/>
    <w:rsid w:val="001D502B"/>
    <w:rsid w:val="001D56EB"/>
    <w:rsid w:val="001D59F8"/>
    <w:rsid w:val="001E071B"/>
    <w:rsid w:val="001F38DD"/>
    <w:rsid w:val="001F729F"/>
    <w:rsid w:val="001F78A0"/>
    <w:rsid w:val="00205043"/>
    <w:rsid w:val="0020658F"/>
    <w:rsid w:val="002068CC"/>
    <w:rsid w:val="0021182C"/>
    <w:rsid w:val="00212FE6"/>
    <w:rsid w:val="002147F7"/>
    <w:rsid w:val="002171A4"/>
    <w:rsid w:val="00224E33"/>
    <w:rsid w:val="002273DA"/>
    <w:rsid w:val="00235A19"/>
    <w:rsid w:val="002365F1"/>
    <w:rsid w:val="00243B6A"/>
    <w:rsid w:val="002460B9"/>
    <w:rsid w:val="0025169B"/>
    <w:rsid w:val="00251853"/>
    <w:rsid w:val="002614FF"/>
    <w:rsid w:val="00263BB9"/>
    <w:rsid w:val="0027520A"/>
    <w:rsid w:val="0027615F"/>
    <w:rsid w:val="002776D5"/>
    <w:rsid w:val="00282EE6"/>
    <w:rsid w:val="00283148"/>
    <w:rsid w:val="0028652D"/>
    <w:rsid w:val="002908B2"/>
    <w:rsid w:val="00292F2C"/>
    <w:rsid w:val="0029324A"/>
    <w:rsid w:val="0029489D"/>
    <w:rsid w:val="00294DCB"/>
    <w:rsid w:val="00295D3F"/>
    <w:rsid w:val="002A30DD"/>
    <w:rsid w:val="002A7D7E"/>
    <w:rsid w:val="002B1113"/>
    <w:rsid w:val="002B1172"/>
    <w:rsid w:val="002C5729"/>
    <w:rsid w:val="002C6AB4"/>
    <w:rsid w:val="002D6751"/>
    <w:rsid w:val="002D7376"/>
    <w:rsid w:val="002E0061"/>
    <w:rsid w:val="002E1075"/>
    <w:rsid w:val="002E7C78"/>
    <w:rsid w:val="002F0396"/>
    <w:rsid w:val="002F27AA"/>
    <w:rsid w:val="002F40A7"/>
    <w:rsid w:val="002F5BFA"/>
    <w:rsid w:val="003029E9"/>
    <w:rsid w:val="00307C30"/>
    <w:rsid w:val="00312DDF"/>
    <w:rsid w:val="003161A8"/>
    <w:rsid w:val="00320D84"/>
    <w:rsid w:val="00323965"/>
    <w:rsid w:val="003244EA"/>
    <w:rsid w:val="003319DE"/>
    <w:rsid w:val="00332E56"/>
    <w:rsid w:val="003333FA"/>
    <w:rsid w:val="00333DFB"/>
    <w:rsid w:val="00333E75"/>
    <w:rsid w:val="00333F3F"/>
    <w:rsid w:val="0035154B"/>
    <w:rsid w:val="00353960"/>
    <w:rsid w:val="00354980"/>
    <w:rsid w:val="00355C10"/>
    <w:rsid w:val="003600E6"/>
    <w:rsid w:val="00362B83"/>
    <w:rsid w:val="003675B8"/>
    <w:rsid w:val="00372512"/>
    <w:rsid w:val="00373694"/>
    <w:rsid w:val="00373C4B"/>
    <w:rsid w:val="00374576"/>
    <w:rsid w:val="003748AA"/>
    <w:rsid w:val="00377523"/>
    <w:rsid w:val="00382B00"/>
    <w:rsid w:val="00382C28"/>
    <w:rsid w:val="00382F0E"/>
    <w:rsid w:val="00382F5C"/>
    <w:rsid w:val="003834A8"/>
    <w:rsid w:val="0039101F"/>
    <w:rsid w:val="003968FF"/>
    <w:rsid w:val="003A17FF"/>
    <w:rsid w:val="003A272F"/>
    <w:rsid w:val="003A4E73"/>
    <w:rsid w:val="003A52F5"/>
    <w:rsid w:val="003B336C"/>
    <w:rsid w:val="003B359F"/>
    <w:rsid w:val="003B6FF0"/>
    <w:rsid w:val="003C0115"/>
    <w:rsid w:val="003C0BE9"/>
    <w:rsid w:val="003C25E9"/>
    <w:rsid w:val="003C344D"/>
    <w:rsid w:val="003D4192"/>
    <w:rsid w:val="003D5356"/>
    <w:rsid w:val="003E297D"/>
    <w:rsid w:val="003E30F8"/>
    <w:rsid w:val="003E3771"/>
    <w:rsid w:val="003E4150"/>
    <w:rsid w:val="003F07C5"/>
    <w:rsid w:val="003F0A00"/>
    <w:rsid w:val="00402109"/>
    <w:rsid w:val="00402D87"/>
    <w:rsid w:val="004045D9"/>
    <w:rsid w:val="004118E3"/>
    <w:rsid w:val="0041215C"/>
    <w:rsid w:val="004148E7"/>
    <w:rsid w:val="00414B68"/>
    <w:rsid w:val="00421A07"/>
    <w:rsid w:val="0042495B"/>
    <w:rsid w:val="00426473"/>
    <w:rsid w:val="004274CC"/>
    <w:rsid w:val="00431276"/>
    <w:rsid w:val="00431CC2"/>
    <w:rsid w:val="00437C32"/>
    <w:rsid w:val="00445250"/>
    <w:rsid w:val="00447546"/>
    <w:rsid w:val="004541DA"/>
    <w:rsid w:val="0046122E"/>
    <w:rsid w:val="00462541"/>
    <w:rsid w:val="00465BC1"/>
    <w:rsid w:val="004672F7"/>
    <w:rsid w:val="00467317"/>
    <w:rsid w:val="004702DE"/>
    <w:rsid w:val="0047144B"/>
    <w:rsid w:val="00474EBE"/>
    <w:rsid w:val="00477C24"/>
    <w:rsid w:val="0048011C"/>
    <w:rsid w:val="00480359"/>
    <w:rsid w:val="00484607"/>
    <w:rsid w:val="00487D1C"/>
    <w:rsid w:val="00490975"/>
    <w:rsid w:val="00495E54"/>
    <w:rsid w:val="00496EBE"/>
    <w:rsid w:val="00497DF5"/>
    <w:rsid w:val="004A381A"/>
    <w:rsid w:val="004A5DD9"/>
    <w:rsid w:val="004A62E0"/>
    <w:rsid w:val="004A7C3F"/>
    <w:rsid w:val="004B2BDB"/>
    <w:rsid w:val="004B32BB"/>
    <w:rsid w:val="004B5326"/>
    <w:rsid w:val="004B581B"/>
    <w:rsid w:val="004B5E70"/>
    <w:rsid w:val="004C4B11"/>
    <w:rsid w:val="004D2713"/>
    <w:rsid w:val="004D5375"/>
    <w:rsid w:val="004D5CDE"/>
    <w:rsid w:val="004D70D6"/>
    <w:rsid w:val="004E4352"/>
    <w:rsid w:val="004E4BF0"/>
    <w:rsid w:val="004F0446"/>
    <w:rsid w:val="004F0C6F"/>
    <w:rsid w:val="004F1DE1"/>
    <w:rsid w:val="004F2321"/>
    <w:rsid w:val="004F2BE9"/>
    <w:rsid w:val="004F4601"/>
    <w:rsid w:val="004F6E0E"/>
    <w:rsid w:val="00503BDD"/>
    <w:rsid w:val="00503E61"/>
    <w:rsid w:val="0050759E"/>
    <w:rsid w:val="005103F5"/>
    <w:rsid w:val="005209C6"/>
    <w:rsid w:val="00520A24"/>
    <w:rsid w:val="00520DA1"/>
    <w:rsid w:val="0052189C"/>
    <w:rsid w:val="005222DC"/>
    <w:rsid w:val="005333BC"/>
    <w:rsid w:val="005334BD"/>
    <w:rsid w:val="0053638F"/>
    <w:rsid w:val="00542B3A"/>
    <w:rsid w:val="005439E9"/>
    <w:rsid w:val="005459AF"/>
    <w:rsid w:val="00545B39"/>
    <w:rsid w:val="00546DDA"/>
    <w:rsid w:val="00547AB1"/>
    <w:rsid w:val="005550AF"/>
    <w:rsid w:val="00555498"/>
    <w:rsid w:val="005605EE"/>
    <w:rsid w:val="00563C1D"/>
    <w:rsid w:val="00570846"/>
    <w:rsid w:val="005722FF"/>
    <w:rsid w:val="00573548"/>
    <w:rsid w:val="00575A32"/>
    <w:rsid w:val="00575FA6"/>
    <w:rsid w:val="0058405B"/>
    <w:rsid w:val="00584A9B"/>
    <w:rsid w:val="005A02A3"/>
    <w:rsid w:val="005A0D65"/>
    <w:rsid w:val="005A1179"/>
    <w:rsid w:val="005A3522"/>
    <w:rsid w:val="005A59CD"/>
    <w:rsid w:val="005C1827"/>
    <w:rsid w:val="005C1855"/>
    <w:rsid w:val="005C37C2"/>
    <w:rsid w:val="005C7293"/>
    <w:rsid w:val="005C7864"/>
    <w:rsid w:val="005D2609"/>
    <w:rsid w:val="005D2F71"/>
    <w:rsid w:val="005E3F5D"/>
    <w:rsid w:val="005E438F"/>
    <w:rsid w:val="005E60C4"/>
    <w:rsid w:val="005F3FBE"/>
    <w:rsid w:val="005F4D91"/>
    <w:rsid w:val="005F7160"/>
    <w:rsid w:val="005F7B0E"/>
    <w:rsid w:val="00600B39"/>
    <w:rsid w:val="00603FE2"/>
    <w:rsid w:val="0060505C"/>
    <w:rsid w:val="006220A5"/>
    <w:rsid w:val="00627604"/>
    <w:rsid w:val="00630CD9"/>
    <w:rsid w:val="00643E7E"/>
    <w:rsid w:val="006511CA"/>
    <w:rsid w:val="00657904"/>
    <w:rsid w:val="006662A0"/>
    <w:rsid w:val="0066665C"/>
    <w:rsid w:val="00666CE3"/>
    <w:rsid w:val="00667FA4"/>
    <w:rsid w:val="00674424"/>
    <w:rsid w:val="00677578"/>
    <w:rsid w:val="00683012"/>
    <w:rsid w:val="00683B27"/>
    <w:rsid w:val="00684DEC"/>
    <w:rsid w:val="0068565C"/>
    <w:rsid w:val="00686F04"/>
    <w:rsid w:val="00687525"/>
    <w:rsid w:val="00690FEF"/>
    <w:rsid w:val="00691C82"/>
    <w:rsid w:val="006A0196"/>
    <w:rsid w:val="006A1E47"/>
    <w:rsid w:val="006A6D70"/>
    <w:rsid w:val="006B0A49"/>
    <w:rsid w:val="006B523E"/>
    <w:rsid w:val="006B6D61"/>
    <w:rsid w:val="006C2BEF"/>
    <w:rsid w:val="006C4AAA"/>
    <w:rsid w:val="006C7EF0"/>
    <w:rsid w:val="006D0BA8"/>
    <w:rsid w:val="006D0D0C"/>
    <w:rsid w:val="006D2CA3"/>
    <w:rsid w:val="006D4E6F"/>
    <w:rsid w:val="006D5423"/>
    <w:rsid w:val="006E44F5"/>
    <w:rsid w:val="006E5458"/>
    <w:rsid w:val="006E5D69"/>
    <w:rsid w:val="006F04A9"/>
    <w:rsid w:val="006F3627"/>
    <w:rsid w:val="006F3C80"/>
    <w:rsid w:val="006F5228"/>
    <w:rsid w:val="00705B6E"/>
    <w:rsid w:val="0070706B"/>
    <w:rsid w:val="007148DB"/>
    <w:rsid w:val="00715231"/>
    <w:rsid w:val="00717AE0"/>
    <w:rsid w:val="00720125"/>
    <w:rsid w:val="007221A7"/>
    <w:rsid w:val="0072636F"/>
    <w:rsid w:val="007275EB"/>
    <w:rsid w:val="00732F70"/>
    <w:rsid w:val="00737DE1"/>
    <w:rsid w:val="0074005D"/>
    <w:rsid w:val="007456B7"/>
    <w:rsid w:val="007469CA"/>
    <w:rsid w:val="00751680"/>
    <w:rsid w:val="00751FA3"/>
    <w:rsid w:val="0075573F"/>
    <w:rsid w:val="0075601E"/>
    <w:rsid w:val="00756220"/>
    <w:rsid w:val="00756D34"/>
    <w:rsid w:val="00762537"/>
    <w:rsid w:val="00763035"/>
    <w:rsid w:val="007659EA"/>
    <w:rsid w:val="007678F1"/>
    <w:rsid w:val="00770418"/>
    <w:rsid w:val="007710B9"/>
    <w:rsid w:val="00774328"/>
    <w:rsid w:val="00774890"/>
    <w:rsid w:val="00777ADB"/>
    <w:rsid w:val="00786C12"/>
    <w:rsid w:val="007872CA"/>
    <w:rsid w:val="00792583"/>
    <w:rsid w:val="00794041"/>
    <w:rsid w:val="00794496"/>
    <w:rsid w:val="00795B12"/>
    <w:rsid w:val="00796C06"/>
    <w:rsid w:val="00797A13"/>
    <w:rsid w:val="007A2553"/>
    <w:rsid w:val="007A309F"/>
    <w:rsid w:val="007A3E49"/>
    <w:rsid w:val="007A4EDD"/>
    <w:rsid w:val="007B46FC"/>
    <w:rsid w:val="007B6502"/>
    <w:rsid w:val="007C220D"/>
    <w:rsid w:val="007C38D0"/>
    <w:rsid w:val="007C3A3C"/>
    <w:rsid w:val="007D3018"/>
    <w:rsid w:val="007D4906"/>
    <w:rsid w:val="007D67CD"/>
    <w:rsid w:val="007D7C9A"/>
    <w:rsid w:val="007E167A"/>
    <w:rsid w:val="007E4572"/>
    <w:rsid w:val="007E68C4"/>
    <w:rsid w:val="007F0DFC"/>
    <w:rsid w:val="007F1239"/>
    <w:rsid w:val="007F3D3A"/>
    <w:rsid w:val="007F4CBC"/>
    <w:rsid w:val="00813C59"/>
    <w:rsid w:val="00821295"/>
    <w:rsid w:val="0082363E"/>
    <w:rsid w:val="00824A62"/>
    <w:rsid w:val="00825613"/>
    <w:rsid w:val="008260C8"/>
    <w:rsid w:val="00832335"/>
    <w:rsid w:val="0083433C"/>
    <w:rsid w:val="00841188"/>
    <w:rsid w:val="00843EEF"/>
    <w:rsid w:val="00845BCF"/>
    <w:rsid w:val="00846FC7"/>
    <w:rsid w:val="00851475"/>
    <w:rsid w:val="008521DF"/>
    <w:rsid w:val="00854A2C"/>
    <w:rsid w:val="00873DB0"/>
    <w:rsid w:val="0087626E"/>
    <w:rsid w:val="00881879"/>
    <w:rsid w:val="00886BEC"/>
    <w:rsid w:val="0089440E"/>
    <w:rsid w:val="0089475F"/>
    <w:rsid w:val="008A0AA8"/>
    <w:rsid w:val="008A151C"/>
    <w:rsid w:val="008A1AB6"/>
    <w:rsid w:val="008A2D4B"/>
    <w:rsid w:val="008A5D52"/>
    <w:rsid w:val="008A7A16"/>
    <w:rsid w:val="008B37E3"/>
    <w:rsid w:val="008B462A"/>
    <w:rsid w:val="008C437B"/>
    <w:rsid w:val="008C4742"/>
    <w:rsid w:val="008D3276"/>
    <w:rsid w:val="008D4E5E"/>
    <w:rsid w:val="008D549A"/>
    <w:rsid w:val="008D63B5"/>
    <w:rsid w:val="008E75FA"/>
    <w:rsid w:val="008F05F0"/>
    <w:rsid w:val="008F71D4"/>
    <w:rsid w:val="00901ABC"/>
    <w:rsid w:val="00903055"/>
    <w:rsid w:val="0090403B"/>
    <w:rsid w:val="00905B25"/>
    <w:rsid w:val="00914DE8"/>
    <w:rsid w:val="00915F0E"/>
    <w:rsid w:val="00920B15"/>
    <w:rsid w:val="00923863"/>
    <w:rsid w:val="009413FA"/>
    <w:rsid w:val="009455EB"/>
    <w:rsid w:val="00950C36"/>
    <w:rsid w:val="009530ED"/>
    <w:rsid w:val="00955075"/>
    <w:rsid w:val="009574CB"/>
    <w:rsid w:val="00967215"/>
    <w:rsid w:val="009677B4"/>
    <w:rsid w:val="00972CE5"/>
    <w:rsid w:val="00975F14"/>
    <w:rsid w:val="00976B5C"/>
    <w:rsid w:val="00980A03"/>
    <w:rsid w:val="00987D07"/>
    <w:rsid w:val="009927ED"/>
    <w:rsid w:val="00992BC9"/>
    <w:rsid w:val="00997FB7"/>
    <w:rsid w:val="009A09F9"/>
    <w:rsid w:val="009A65DC"/>
    <w:rsid w:val="009B67F9"/>
    <w:rsid w:val="009C11B9"/>
    <w:rsid w:val="009C2557"/>
    <w:rsid w:val="009C70DA"/>
    <w:rsid w:val="009E2555"/>
    <w:rsid w:val="009F01B9"/>
    <w:rsid w:val="009F59E4"/>
    <w:rsid w:val="009F6DBD"/>
    <w:rsid w:val="00A0386F"/>
    <w:rsid w:val="00A0685D"/>
    <w:rsid w:val="00A11B9F"/>
    <w:rsid w:val="00A127B7"/>
    <w:rsid w:val="00A13DE6"/>
    <w:rsid w:val="00A14675"/>
    <w:rsid w:val="00A146EA"/>
    <w:rsid w:val="00A16258"/>
    <w:rsid w:val="00A1766D"/>
    <w:rsid w:val="00A21313"/>
    <w:rsid w:val="00A24EE2"/>
    <w:rsid w:val="00A25FE0"/>
    <w:rsid w:val="00A35595"/>
    <w:rsid w:val="00A400EE"/>
    <w:rsid w:val="00A415A4"/>
    <w:rsid w:val="00A43036"/>
    <w:rsid w:val="00A445B3"/>
    <w:rsid w:val="00A47AB2"/>
    <w:rsid w:val="00A50165"/>
    <w:rsid w:val="00A51CAF"/>
    <w:rsid w:val="00A550E4"/>
    <w:rsid w:val="00A5675B"/>
    <w:rsid w:val="00A57841"/>
    <w:rsid w:val="00A626CE"/>
    <w:rsid w:val="00A629F4"/>
    <w:rsid w:val="00A6347E"/>
    <w:rsid w:val="00A747BE"/>
    <w:rsid w:val="00A77286"/>
    <w:rsid w:val="00A77A7A"/>
    <w:rsid w:val="00A80BAC"/>
    <w:rsid w:val="00A81C56"/>
    <w:rsid w:val="00A83546"/>
    <w:rsid w:val="00A91B33"/>
    <w:rsid w:val="00A92466"/>
    <w:rsid w:val="00A93263"/>
    <w:rsid w:val="00A94B06"/>
    <w:rsid w:val="00AA0D2C"/>
    <w:rsid w:val="00AA38CC"/>
    <w:rsid w:val="00AA3F48"/>
    <w:rsid w:val="00AA4E2A"/>
    <w:rsid w:val="00AA57EF"/>
    <w:rsid w:val="00AA7009"/>
    <w:rsid w:val="00AB0E15"/>
    <w:rsid w:val="00AB2998"/>
    <w:rsid w:val="00AB58FF"/>
    <w:rsid w:val="00AB70F5"/>
    <w:rsid w:val="00AC39F7"/>
    <w:rsid w:val="00AC51E7"/>
    <w:rsid w:val="00AC591C"/>
    <w:rsid w:val="00AD0FC5"/>
    <w:rsid w:val="00AD1120"/>
    <w:rsid w:val="00AD20B0"/>
    <w:rsid w:val="00AD29C7"/>
    <w:rsid w:val="00AE431A"/>
    <w:rsid w:val="00AF2A3E"/>
    <w:rsid w:val="00AF3396"/>
    <w:rsid w:val="00AF4076"/>
    <w:rsid w:val="00B0195F"/>
    <w:rsid w:val="00B03F82"/>
    <w:rsid w:val="00B05AFD"/>
    <w:rsid w:val="00B12726"/>
    <w:rsid w:val="00B12CE1"/>
    <w:rsid w:val="00B14119"/>
    <w:rsid w:val="00B25053"/>
    <w:rsid w:val="00B41421"/>
    <w:rsid w:val="00B44D26"/>
    <w:rsid w:val="00B47819"/>
    <w:rsid w:val="00B52C1C"/>
    <w:rsid w:val="00B52E77"/>
    <w:rsid w:val="00B53956"/>
    <w:rsid w:val="00B53D87"/>
    <w:rsid w:val="00B66C31"/>
    <w:rsid w:val="00B72FF6"/>
    <w:rsid w:val="00B8198E"/>
    <w:rsid w:val="00B81A96"/>
    <w:rsid w:val="00B820A9"/>
    <w:rsid w:val="00B85AAE"/>
    <w:rsid w:val="00B908B7"/>
    <w:rsid w:val="00B93BCA"/>
    <w:rsid w:val="00B97C42"/>
    <w:rsid w:val="00BB19AC"/>
    <w:rsid w:val="00BB22D9"/>
    <w:rsid w:val="00BB2892"/>
    <w:rsid w:val="00BC1C53"/>
    <w:rsid w:val="00BC368C"/>
    <w:rsid w:val="00BC3810"/>
    <w:rsid w:val="00BC389C"/>
    <w:rsid w:val="00BC62C7"/>
    <w:rsid w:val="00BC7D79"/>
    <w:rsid w:val="00BD57CC"/>
    <w:rsid w:val="00BD6BA2"/>
    <w:rsid w:val="00BD6D29"/>
    <w:rsid w:val="00BE419A"/>
    <w:rsid w:val="00BF3921"/>
    <w:rsid w:val="00BF76E4"/>
    <w:rsid w:val="00C01ECD"/>
    <w:rsid w:val="00C030F0"/>
    <w:rsid w:val="00C043D6"/>
    <w:rsid w:val="00C0565E"/>
    <w:rsid w:val="00C121D3"/>
    <w:rsid w:val="00C1335C"/>
    <w:rsid w:val="00C16480"/>
    <w:rsid w:val="00C2378A"/>
    <w:rsid w:val="00C27493"/>
    <w:rsid w:val="00C322D4"/>
    <w:rsid w:val="00C32D82"/>
    <w:rsid w:val="00C3675E"/>
    <w:rsid w:val="00C375A4"/>
    <w:rsid w:val="00C413F4"/>
    <w:rsid w:val="00C4769C"/>
    <w:rsid w:val="00C5725C"/>
    <w:rsid w:val="00C579F4"/>
    <w:rsid w:val="00C57BC8"/>
    <w:rsid w:val="00C61524"/>
    <w:rsid w:val="00C62F8D"/>
    <w:rsid w:val="00C766B9"/>
    <w:rsid w:val="00C77A90"/>
    <w:rsid w:val="00C80B27"/>
    <w:rsid w:val="00C92965"/>
    <w:rsid w:val="00C948B7"/>
    <w:rsid w:val="00CA02E7"/>
    <w:rsid w:val="00CA2330"/>
    <w:rsid w:val="00CA39A0"/>
    <w:rsid w:val="00CA6F1E"/>
    <w:rsid w:val="00CB0224"/>
    <w:rsid w:val="00CB02B8"/>
    <w:rsid w:val="00CB1408"/>
    <w:rsid w:val="00CB24DA"/>
    <w:rsid w:val="00CC04F1"/>
    <w:rsid w:val="00CD05CD"/>
    <w:rsid w:val="00CD0757"/>
    <w:rsid w:val="00CD3A44"/>
    <w:rsid w:val="00CD4B95"/>
    <w:rsid w:val="00CD4C88"/>
    <w:rsid w:val="00CD4DC5"/>
    <w:rsid w:val="00CE2CDA"/>
    <w:rsid w:val="00CE2F20"/>
    <w:rsid w:val="00CE578F"/>
    <w:rsid w:val="00CE61F9"/>
    <w:rsid w:val="00CE6E41"/>
    <w:rsid w:val="00CE72E4"/>
    <w:rsid w:val="00CF3578"/>
    <w:rsid w:val="00CF5D2E"/>
    <w:rsid w:val="00D002F2"/>
    <w:rsid w:val="00D021D7"/>
    <w:rsid w:val="00D04321"/>
    <w:rsid w:val="00D218D9"/>
    <w:rsid w:val="00D227A3"/>
    <w:rsid w:val="00D2379A"/>
    <w:rsid w:val="00D245AA"/>
    <w:rsid w:val="00D24B09"/>
    <w:rsid w:val="00D30ECB"/>
    <w:rsid w:val="00D331B5"/>
    <w:rsid w:val="00D33E0D"/>
    <w:rsid w:val="00D37627"/>
    <w:rsid w:val="00D43884"/>
    <w:rsid w:val="00D45AE2"/>
    <w:rsid w:val="00D45E89"/>
    <w:rsid w:val="00D50905"/>
    <w:rsid w:val="00D514A8"/>
    <w:rsid w:val="00D62FAF"/>
    <w:rsid w:val="00D64695"/>
    <w:rsid w:val="00D756C5"/>
    <w:rsid w:val="00D84E73"/>
    <w:rsid w:val="00D8693C"/>
    <w:rsid w:val="00D86970"/>
    <w:rsid w:val="00D8722F"/>
    <w:rsid w:val="00D90465"/>
    <w:rsid w:val="00D94887"/>
    <w:rsid w:val="00DA38ED"/>
    <w:rsid w:val="00DA4311"/>
    <w:rsid w:val="00DA4B69"/>
    <w:rsid w:val="00DA532A"/>
    <w:rsid w:val="00DC32E9"/>
    <w:rsid w:val="00DC5530"/>
    <w:rsid w:val="00DE18A1"/>
    <w:rsid w:val="00DE201E"/>
    <w:rsid w:val="00DE5D43"/>
    <w:rsid w:val="00DE6C87"/>
    <w:rsid w:val="00DE7720"/>
    <w:rsid w:val="00DF1768"/>
    <w:rsid w:val="00DF7143"/>
    <w:rsid w:val="00E07EBE"/>
    <w:rsid w:val="00E142FA"/>
    <w:rsid w:val="00E17E01"/>
    <w:rsid w:val="00E22237"/>
    <w:rsid w:val="00E25C89"/>
    <w:rsid w:val="00E25F0A"/>
    <w:rsid w:val="00E336BF"/>
    <w:rsid w:val="00E33850"/>
    <w:rsid w:val="00E41558"/>
    <w:rsid w:val="00E50065"/>
    <w:rsid w:val="00E53B2F"/>
    <w:rsid w:val="00E5440F"/>
    <w:rsid w:val="00E613D4"/>
    <w:rsid w:val="00E62E3A"/>
    <w:rsid w:val="00E63183"/>
    <w:rsid w:val="00E71170"/>
    <w:rsid w:val="00E74249"/>
    <w:rsid w:val="00E74EFE"/>
    <w:rsid w:val="00E805F8"/>
    <w:rsid w:val="00E82C21"/>
    <w:rsid w:val="00E8383A"/>
    <w:rsid w:val="00E843BC"/>
    <w:rsid w:val="00E964EC"/>
    <w:rsid w:val="00E97FD5"/>
    <w:rsid w:val="00EA3E87"/>
    <w:rsid w:val="00EA4424"/>
    <w:rsid w:val="00EB24DB"/>
    <w:rsid w:val="00EB3390"/>
    <w:rsid w:val="00EB43C9"/>
    <w:rsid w:val="00EB77FE"/>
    <w:rsid w:val="00EC0B0F"/>
    <w:rsid w:val="00EC2359"/>
    <w:rsid w:val="00EC2A84"/>
    <w:rsid w:val="00EC2BD6"/>
    <w:rsid w:val="00EC39FA"/>
    <w:rsid w:val="00EC435D"/>
    <w:rsid w:val="00EC56DD"/>
    <w:rsid w:val="00EC5C44"/>
    <w:rsid w:val="00ED0176"/>
    <w:rsid w:val="00EF1747"/>
    <w:rsid w:val="00EF5B17"/>
    <w:rsid w:val="00EF6865"/>
    <w:rsid w:val="00F02E39"/>
    <w:rsid w:val="00F04651"/>
    <w:rsid w:val="00F063ED"/>
    <w:rsid w:val="00F06D56"/>
    <w:rsid w:val="00F14A83"/>
    <w:rsid w:val="00F16F9F"/>
    <w:rsid w:val="00F1744D"/>
    <w:rsid w:val="00F22365"/>
    <w:rsid w:val="00F25622"/>
    <w:rsid w:val="00F26782"/>
    <w:rsid w:val="00F32DC7"/>
    <w:rsid w:val="00F33D74"/>
    <w:rsid w:val="00F44727"/>
    <w:rsid w:val="00F51008"/>
    <w:rsid w:val="00F54277"/>
    <w:rsid w:val="00F565BD"/>
    <w:rsid w:val="00F578B4"/>
    <w:rsid w:val="00F61809"/>
    <w:rsid w:val="00F65679"/>
    <w:rsid w:val="00F71014"/>
    <w:rsid w:val="00F718EB"/>
    <w:rsid w:val="00F74BBB"/>
    <w:rsid w:val="00F77DDC"/>
    <w:rsid w:val="00F802E8"/>
    <w:rsid w:val="00F87573"/>
    <w:rsid w:val="00F9044B"/>
    <w:rsid w:val="00FA1A11"/>
    <w:rsid w:val="00FA2F8C"/>
    <w:rsid w:val="00FA4898"/>
    <w:rsid w:val="00FA73A3"/>
    <w:rsid w:val="00FB7C22"/>
    <w:rsid w:val="00FC3CCB"/>
    <w:rsid w:val="00FC3DA4"/>
    <w:rsid w:val="00FC6B2B"/>
    <w:rsid w:val="00FF3BB6"/>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ACC2"/>
  <w15:docId w15:val="{ACAF693A-1866-4693-8B8F-8E1AC9A1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5A4"/>
    <w:pPr>
      <w:spacing w:after="324"/>
    </w:pPr>
  </w:style>
  <w:style w:type="paragraph" w:styleId="BalloonText">
    <w:name w:val="Balloon Text"/>
    <w:basedOn w:val="Normal"/>
    <w:link w:val="BalloonTextChar"/>
    <w:uiPriority w:val="99"/>
    <w:semiHidden/>
    <w:unhideWhenUsed/>
    <w:rsid w:val="00147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D6"/>
    <w:rPr>
      <w:rFonts w:ascii="Segoe UI" w:eastAsia="Times New Roman" w:hAnsi="Segoe UI" w:cs="Segoe UI"/>
      <w:sz w:val="18"/>
      <w:szCs w:val="18"/>
    </w:rPr>
  </w:style>
  <w:style w:type="paragraph" w:customStyle="1" w:styleId="PAParaText">
    <w:name w:val="PA_ParaText"/>
    <w:basedOn w:val="Normal"/>
    <w:rsid w:val="00777ADB"/>
    <w:pPr>
      <w:spacing w:after="120"/>
      <w:jc w:val="both"/>
    </w:pPr>
    <w:rPr>
      <w:rFonts w:ascii="Arial" w:eastAsia="SimSun" w:hAnsi="Arial"/>
      <w:sz w:val="20"/>
      <w:szCs w:val="20"/>
      <w:lang w:eastAsia="zh-CN"/>
    </w:rPr>
  </w:style>
  <w:style w:type="paragraph" w:customStyle="1" w:styleId="PACellText">
    <w:name w:val="PA_CellText"/>
    <w:basedOn w:val="PAParaText"/>
    <w:rsid w:val="00777ADB"/>
    <w:pPr>
      <w:spacing w:after="0"/>
      <w:jc w:val="left"/>
    </w:pPr>
  </w:style>
  <w:style w:type="character" w:styleId="EndnoteReference">
    <w:name w:val="endnote reference"/>
    <w:basedOn w:val="DefaultParagraphFont"/>
    <w:uiPriority w:val="99"/>
    <w:semiHidden/>
    <w:unhideWhenUsed/>
    <w:rsid w:val="00777ADB"/>
    <w:rPr>
      <w:vertAlign w:val="superscript"/>
    </w:rPr>
  </w:style>
  <w:style w:type="character" w:customStyle="1" w:styleId="PPCRefGASBgasbs34">
    <w:name w:val="PPCRef_GASB_gasbs_34"/>
    <w:basedOn w:val="DefaultParagraphFont"/>
    <w:rsid w:val="00777ADB"/>
    <w:rPr>
      <w:color w:val="0000FF"/>
      <w:u w:val="single"/>
    </w:rPr>
  </w:style>
  <w:style w:type="character" w:customStyle="1" w:styleId="PPCRefGASBgasbs37">
    <w:name w:val="PPCRef_GASB_gasbs_37"/>
    <w:basedOn w:val="DefaultParagraphFont"/>
    <w:rsid w:val="00777ADB"/>
    <w:rPr>
      <w:color w:val="0000FF"/>
      <w:u w:val="single"/>
    </w:rPr>
  </w:style>
  <w:style w:type="paragraph" w:styleId="ListParagraph">
    <w:name w:val="List Paragraph"/>
    <w:basedOn w:val="Normal"/>
    <w:uiPriority w:val="34"/>
    <w:qFormat/>
    <w:rsid w:val="00777ADB"/>
    <w:pPr>
      <w:ind w:left="720"/>
      <w:contextualSpacing/>
    </w:pPr>
    <w:rPr>
      <w:rFonts w:ascii="Arial" w:eastAsia="SimSun" w:hAnsi="Arial"/>
      <w:sz w:val="20"/>
      <w:lang w:eastAsia="zh-CN"/>
    </w:rPr>
  </w:style>
  <w:style w:type="paragraph" w:customStyle="1" w:styleId="xmsonormal">
    <w:name w:val="x_msonormal"/>
    <w:basedOn w:val="Normal"/>
    <w:rsid w:val="009C70DA"/>
    <w:rPr>
      <w:rFonts w:ascii="Calibri" w:eastAsiaTheme="minorHAnsi" w:hAnsi="Calibri" w:cs="Calibri"/>
      <w:sz w:val="22"/>
      <w:szCs w:val="22"/>
    </w:rPr>
  </w:style>
  <w:style w:type="character" w:customStyle="1" w:styleId="markx23zky6j4">
    <w:name w:val="markx23zky6j4"/>
    <w:basedOn w:val="DefaultParagraphFont"/>
    <w:rsid w:val="0047144B"/>
  </w:style>
  <w:style w:type="character" w:customStyle="1" w:styleId="markdn52l5xf1">
    <w:name w:val="markdn52l5xf1"/>
    <w:basedOn w:val="DefaultParagraphFont"/>
    <w:rsid w:val="0047144B"/>
  </w:style>
  <w:style w:type="paragraph" w:styleId="Header">
    <w:name w:val="header"/>
    <w:basedOn w:val="Normal"/>
    <w:link w:val="HeaderChar"/>
    <w:uiPriority w:val="99"/>
    <w:unhideWhenUsed/>
    <w:rsid w:val="009E2555"/>
    <w:pPr>
      <w:tabs>
        <w:tab w:val="center" w:pos="4680"/>
        <w:tab w:val="right" w:pos="9360"/>
      </w:tabs>
    </w:pPr>
  </w:style>
  <w:style w:type="character" w:customStyle="1" w:styleId="HeaderChar">
    <w:name w:val="Header Char"/>
    <w:basedOn w:val="DefaultParagraphFont"/>
    <w:link w:val="Header"/>
    <w:uiPriority w:val="99"/>
    <w:rsid w:val="009E2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2555"/>
    <w:pPr>
      <w:tabs>
        <w:tab w:val="center" w:pos="4680"/>
        <w:tab w:val="right" w:pos="9360"/>
      </w:tabs>
    </w:pPr>
  </w:style>
  <w:style w:type="character" w:customStyle="1" w:styleId="FooterChar">
    <w:name w:val="Footer Char"/>
    <w:basedOn w:val="DefaultParagraphFont"/>
    <w:link w:val="Footer"/>
    <w:uiPriority w:val="99"/>
    <w:rsid w:val="009E25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8833">
      <w:bodyDiv w:val="1"/>
      <w:marLeft w:val="0"/>
      <w:marRight w:val="0"/>
      <w:marTop w:val="0"/>
      <w:marBottom w:val="0"/>
      <w:divBdr>
        <w:top w:val="none" w:sz="0" w:space="0" w:color="auto"/>
        <w:left w:val="none" w:sz="0" w:space="0" w:color="auto"/>
        <w:bottom w:val="none" w:sz="0" w:space="0" w:color="auto"/>
        <w:right w:val="none" w:sz="0" w:space="0" w:color="auto"/>
      </w:divBdr>
    </w:div>
    <w:div w:id="172885934">
      <w:bodyDiv w:val="1"/>
      <w:marLeft w:val="0"/>
      <w:marRight w:val="0"/>
      <w:marTop w:val="0"/>
      <w:marBottom w:val="0"/>
      <w:divBdr>
        <w:top w:val="none" w:sz="0" w:space="0" w:color="auto"/>
        <w:left w:val="none" w:sz="0" w:space="0" w:color="auto"/>
        <w:bottom w:val="none" w:sz="0" w:space="0" w:color="auto"/>
        <w:right w:val="none" w:sz="0" w:space="0" w:color="auto"/>
      </w:divBdr>
    </w:div>
    <w:div w:id="363553733">
      <w:bodyDiv w:val="1"/>
      <w:marLeft w:val="0"/>
      <w:marRight w:val="0"/>
      <w:marTop w:val="0"/>
      <w:marBottom w:val="0"/>
      <w:divBdr>
        <w:top w:val="none" w:sz="0" w:space="0" w:color="auto"/>
        <w:left w:val="none" w:sz="0" w:space="0" w:color="auto"/>
        <w:bottom w:val="none" w:sz="0" w:space="0" w:color="auto"/>
        <w:right w:val="none" w:sz="0" w:space="0" w:color="auto"/>
      </w:divBdr>
    </w:div>
    <w:div w:id="540672981">
      <w:bodyDiv w:val="1"/>
      <w:marLeft w:val="0"/>
      <w:marRight w:val="0"/>
      <w:marTop w:val="0"/>
      <w:marBottom w:val="0"/>
      <w:divBdr>
        <w:top w:val="none" w:sz="0" w:space="0" w:color="auto"/>
        <w:left w:val="none" w:sz="0" w:space="0" w:color="auto"/>
        <w:bottom w:val="none" w:sz="0" w:space="0" w:color="auto"/>
        <w:right w:val="none" w:sz="0" w:space="0" w:color="auto"/>
      </w:divBdr>
      <w:divsChild>
        <w:div w:id="1894805980">
          <w:marLeft w:val="0"/>
          <w:marRight w:val="0"/>
          <w:marTop w:val="0"/>
          <w:marBottom w:val="0"/>
          <w:divBdr>
            <w:top w:val="none" w:sz="0" w:space="0" w:color="auto"/>
            <w:left w:val="none" w:sz="0" w:space="0" w:color="auto"/>
            <w:bottom w:val="none" w:sz="0" w:space="0" w:color="auto"/>
            <w:right w:val="none" w:sz="0" w:space="0" w:color="auto"/>
          </w:divBdr>
          <w:divsChild>
            <w:div w:id="1069692704">
              <w:marLeft w:val="0"/>
              <w:marRight w:val="0"/>
              <w:marTop w:val="0"/>
              <w:marBottom w:val="0"/>
              <w:divBdr>
                <w:top w:val="none" w:sz="0" w:space="0" w:color="auto"/>
                <w:left w:val="none" w:sz="0" w:space="0" w:color="auto"/>
                <w:bottom w:val="none" w:sz="0" w:space="0" w:color="auto"/>
                <w:right w:val="none" w:sz="0" w:space="0" w:color="auto"/>
              </w:divBdr>
              <w:divsChild>
                <w:div w:id="242640227">
                  <w:marLeft w:val="0"/>
                  <w:marRight w:val="0"/>
                  <w:marTop w:val="0"/>
                  <w:marBottom w:val="0"/>
                  <w:divBdr>
                    <w:top w:val="none" w:sz="0" w:space="0" w:color="auto"/>
                    <w:left w:val="none" w:sz="0" w:space="0" w:color="auto"/>
                    <w:bottom w:val="none" w:sz="0" w:space="0" w:color="auto"/>
                    <w:right w:val="none" w:sz="0" w:space="0" w:color="auto"/>
                  </w:divBdr>
                  <w:divsChild>
                    <w:div w:id="2124885165">
                      <w:marLeft w:val="0"/>
                      <w:marRight w:val="0"/>
                      <w:marTop w:val="0"/>
                      <w:marBottom w:val="0"/>
                      <w:divBdr>
                        <w:top w:val="none" w:sz="0" w:space="0" w:color="auto"/>
                        <w:left w:val="none" w:sz="0" w:space="0" w:color="auto"/>
                        <w:bottom w:val="none" w:sz="0" w:space="0" w:color="auto"/>
                        <w:right w:val="none" w:sz="0" w:space="0" w:color="auto"/>
                      </w:divBdr>
                      <w:divsChild>
                        <w:div w:id="1504472759">
                          <w:marLeft w:val="0"/>
                          <w:marRight w:val="0"/>
                          <w:marTop w:val="0"/>
                          <w:marBottom w:val="0"/>
                          <w:divBdr>
                            <w:top w:val="none" w:sz="0" w:space="0" w:color="auto"/>
                            <w:left w:val="none" w:sz="0" w:space="0" w:color="auto"/>
                            <w:bottom w:val="none" w:sz="0" w:space="0" w:color="auto"/>
                            <w:right w:val="none" w:sz="0" w:space="0" w:color="auto"/>
                          </w:divBdr>
                          <w:divsChild>
                            <w:div w:id="1296327726">
                              <w:marLeft w:val="0"/>
                              <w:marRight w:val="0"/>
                              <w:marTop w:val="0"/>
                              <w:marBottom w:val="0"/>
                              <w:divBdr>
                                <w:top w:val="none" w:sz="0" w:space="0" w:color="auto"/>
                                <w:left w:val="none" w:sz="0" w:space="0" w:color="auto"/>
                                <w:bottom w:val="none" w:sz="0" w:space="0" w:color="auto"/>
                                <w:right w:val="none" w:sz="0" w:space="0" w:color="auto"/>
                              </w:divBdr>
                              <w:divsChild>
                                <w:div w:id="818839099">
                                  <w:marLeft w:val="0"/>
                                  <w:marRight w:val="0"/>
                                  <w:marTop w:val="0"/>
                                  <w:marBottom w:val="0"/>
                                  <w:divBdr>
                                    <w:top w:val="none" w:sz="0" w:space="0" w:color="auto"/>
                                    <w:left w:val="none" w:sz="0" w:space="0" w:color="auto"/>
                                    <w:bottom w:val="none" w:sz="0" w:space="0" w:color="auto"/>
                                    <w:right w:val="none" w:sz="0" w:space="0" w:color="auto"/>
                                  </w:divBdr>
                                  <w:divsChild>
                                    <w:div w:id="2134981160">
                                      <w:marLeft w:val="0"/>
                                      <w:marRight w:val="0"/>
                                      <w:marTop w:val="0"/>
                                      <w:marBottom w:val="0"/>
                                      <w:divBdr>
                                        <w:top w:val="none" w:sz="0" w:space="0" w:color="auto"/>
                                        <w:left w:val="none" w:sz="0" w:space="0" w:color="auto"/>
                                        <w:bottom w:val="none" w:sz="0" w:space="0" w:color="auto"/>
                                        <w:right w:val="none" w:sz="0" w:space="0" w:color="auto"/>
                                      </w:divBdr>
                                      <w:divsChild>
                                        <w:div w:id="1136339560">
                                          <w:marLeft w:val="0"/>
                                          <w:marRight w:val="0"/>
                                          <w:marTop w:val="0"/>
                                          <w:marBottom w:val="0"/>
                                          <w:divBdr>
                                            <w:top w:val="none" w:sz="0" w:space="0" w:color="auto"/>
                                            <w:left w:val="none" w:sz="0" w:space="0" w:color="auto"/>
                                            <w:bottom w:val="none" w:sz="0" w:space="0" w:color="auto"/>
                                            <w:right w:val="none" w:sz="0" w:space="0" w:color="auto"/>
                                          </w:divBdr>
                                          <w:divsChild>
                                            <w:div w:id="20447998">
                                              <w:marLeft w:val="0"/>
                                              <w:marRight w:val="0"/>
                                              <w:marTop w:val="0"/>
                                              <w:marBottom w:val="0"/>
                                              <w:divBdr>
                                                <w:top w:val="none" w:sz="0" w:space="0" w:color="auto"/>
                                                <w:left w:val="none" w:sz="0" w:space="0" w:color="auto"/>
                                                <w:bottom w:val="none" w:sz="0" w:space="0" w:color="auto"/>
                                                <w:right w:val="none" w:sz="0" w:space="0" w:color="auto"/>
                                              </w:divBdr>
                                              <w:divsChild>
                                                <w:div w:id="1127891836">
                                                  <w:marLeft w:val="0"/>
                                                  <w:marRight w:val="0"/>
                                                  <w:marTop w:val="0"/>
                                                  <w:marBottom w:val="0"/>
                                                  <w:divBdr>
                                                    <w:top w:val="none" w:sz="0" w:space="0" w:color="auto"/>
                                                    <w:left w:val="none" w:sz="0" w:space="0" w:color="auto"/>
                                                    <w:bottom w:val="none" w:sz="0" w:space="0" w:color="auto"/>
                                                    <w:right w:val="none" w:sz="0" w:space="0" w:color="auto"/>
                                                  </w:divBdr>
                                                  <w:divsChild>
                                                    <w:div w:id="1665932779">
                                                      <w:marLeft w:val="0"/>
                                                      <w:marRight w:val="90"/>
                                                      <w:marTop w:val="0"/>
                                                      <w:marBottom w:val="0"/>
                                                      <w:divBdr>
                                                        <w:top w:val="none" w:sz="0" w:space="0" w:color="auto"/>
                                                        <w:left w:val="none" w:sz="0" w:space="0" w:color="auto"/>
                                                        <w:bottom w:val="none" w:sz="0" w:space="0" w:color="auto"/>
                                                        <w:right w:val="none" w:sz="0" w:space="0" w:color="auto"/>
                                                      </w:divBdr>
                                                      <w:divsChild>
                                                        <w:div w:id="862013364">
                                                          <w:marLeft w:val="0"/>
                                                          <w:marRight w:val="0"/>
                                                          <w:marTop w:val="0"/>
                                                          <w:marBottom w:val="0"/>
                                                          <w:divBdr>
                                                            <w:top w:val="none" w:sz="0" w:space="0" w:color="auto"/>
                                                            <w:left w:val="none" w:sz="0" w:space="0" w:color="auto"/>
                                                            <w:bottom w:val="none" w:sz="0" w:space="0" w:color="auto"/>
                                                            <w:right w:val="none" w:sz="0" w:space="0" w:color="auto"/>
                                                          </w:divBdr>
                                                          <w:divsChild>
                                                            <w:div w:id="898829437">
                                                              <w:marLeft w:val="0"/>
                                                              <w:marRight w:val="0"/>
                                                              <w:marTop w:val="0"/>
                                                              <w:marBottom w:val="0"/>
                                                              <w:divBdr>
                                                                <w:top w:val="none" w:sz="0" w:space="0" w:color="auto"/>
                                                                <w:left w:val="none" w:sz="0" w:space="0" w:color="auto"/>
                                                                <w:bottom w:val="none" w:sz="0" w:space="0" w:color="auto"/>
                                                                <w:right w:val="none" w:sz="0" w:space="0" w:color="auto"/>
                                                              </w:divBdr>
                                                              <w:divsChild>
                                                                <w:div w:id="1605382509">
                                                                  <w:marLeft w:val="0"/>
                                                                  <w:marRight w:val="0"/>
                                                                  <w:marTop w:val="0"/>
                                                                  <w:marBottom w:val="0"/>
                                                                  <w:divBdr>
                                                                    <w:top w:val="none" w:sz="0" w:space="0" w:color="auto"/>
                                                                    <w:left w:val="none" w:sz="0" w:space="0" w:color="auto"/>
                                                                    <w:bottom w:val="none" w:sz="0" w:space="0" w:color="auto"/>
                                                                    <w:right w:val="none" w:sz="0" w:space="0" w:color="auto"/>
                                                                  </w:divBdr>
                                                                  <w:divsChild>
                                                                    <w:div w:id="928541566">
                                                                      <w:marLeft w:val="0"/>
                                                                      <w:marRight w:val="0"/>
                                                                      <w:marTop w:val="0"/>
                                                                      <w:marBottom w:val="105"/>
                                                                      <w:divBdr>
                                                                        <w:top w:val="single" w:sz="6" w:space="0" w:color="EDEDED"/>
                                                                        <w:left w:val="single" w:sz="6" w:space="0" w:color="EDEDED"/>
                                                                        <w:bottom w:val="single" w:sz="6" w:space="0" w:color="EDEDED"/>
                                                                        <w:right w:val="single" w:sz="6" w:space="0" w:color="EDEDED"/>
                                                                      </w:divBdr>
                                                                      <w:divsChild>
                                                                        <w:div w:id="969476989">
                                                                          <w:marLeft w:val="0"/>
                                                                          <w:marRight w:val="0"/>
                                                                          <w:marTop w:val="0"/>
                                                                          <w:marBottom w:val="0"/>
                                                                          <w:divBdr>
                                                                            <w:top w:val="none" w:sz="0" w:space="0" w:color="auto"/>
                                                                            <w:left w:val="none" w:sz="0" w:space="0" w:color="auto"/>
                                                                            <w:bottom w:val="none" w:sz="0" w:space="0" w:color="auto"/>
                                                                            <w:right w:val="none" w:sz="0" w:space="0" w:color="auto"/>
                                                                          </w:divBdr>
                                                                          <w:divsChild>
                                                                            <w:div w:id="1556622100">
                                                                              <w:marLeft w:val="0"/>
                                                                              <w:marRight w:val="0"/>
                                                                              <w:marTop w:val="0"/>
                                                                              <w:marBottom w:val="0"/>
                                                                              <w:divBdr>
                                                                                <w:top w:val="none" w:sz="0" w:space="0" w:color="auto"/>
                                                                                <w:left w:val="none" w:sz="0" w:space="0" w:color="auto"/>
                                                                                <w:bottom w:val="none" w:sz="0" w:space="0" w:color="auto"/>
                                                                                <w:right w:val="none" w:sz="0" w:space="0" w:color="auto"/>
                                                                              </w:divBdr>
                                                                              <w:divsChild>
                                                                                <w:div w:id="1870219625">
                                                                                  <w:marLeft w:val="0"/>
                                                                                  <w:marRight w:val="0"/>
                                                                                  <w:marTop w:val="0"/>
                                                                                  <w:marBottom w:val="0"/>
                                                                                  <w:divBdr>
                                                                                    <w:top w:val="none" w:sz="0" w:space="0" w:color="auto"/>
                                                                                    <w:left w:val="none" w:sz="0" w:space="0" w:color="auto"/>
                                                                                    <w:bottom w:val="none" w:sz="0" w:space="0" w:color="auto"/>
                                                                                    <w:right w:val="none" w:sz="0" w:space="0" w:color="auto"/>
                                                                                  </w:divBdr>
                                                                                  <w:divsChild>
                                                                                    <w:div w:id="1548681329">
                                                                                      <w:marLeft w:val="180"/>
                                                                                      <w:marRight w:val="180"/>
                                                                                      <w:marTop w:val="0"/>
                                                                                      <w:marBottom w:val="0"/>
                                                                                      <w:divBdr>
                                                                                        <w:top w:val="none" w:sz="0" w:space="0" w:color="auto"/>
                                                                                        <w:left w:val="none" w:sz="0" w:space="0" w:color="auto"/>
                                                                                        <w:bottom w:val="none" w:sz="0" w:space="0" w:color="auto"/>
                                                                                        <w:right w:val="none" w:sz="0" w:space="0" w:color="auto"/>
                                                                                      </w:divBdr>
                                                                                      <w:divsChild>
                                                                                        <w:div w:id="1477453465">
                                                                                          <w:marLeft w:val="0"/>
                                                                                          <w:marRight w:val="0"/>
                                                                                          <w:marTop w:val="0"/>
                                                                                          <w:marBottom w:val="0"/>
                                                                                          <w:divBdr>
                                                                                            <w:top w:val="none" w:sz="0" w:space="0" w:color="auto"/>
                                                                                            <w:left w:val="none" w:sz="0" w:space="0" w:color="auto"/>
                                                                                            <w:bottom w:val="none" w:sz="0" w:space="0" w:color="auto"/>
                                                                                            <w:right w:val="none" w:sz="0" w:space="0" w:color="auto"/>
                                                                                          </w:divBdr>
                                                                                          <w:divsChild>
                                                                                            <w:div w:id="1298729823">
                                                                                              <w:marLeft w:val="0"/>
                                                                                              <w:marRight w:val="0"/>
                                                                                              <w:marTop w:val="0"/>
                                                                                              <w:marBottom w:val="0"/>
                                                                                              <w:divBdr>
                                                                                                <w:top w:val="none" w:sz="0" w:space="0" w:color="auto"/>
                                                                                                <w:left w:val="none" w:sz="0" w:space="0" w:color="auto"/>
                                                                                                <w:bottom w:val="none" w:sz="0" w:space="0" w:color="auto"/>
                                                                                                <w:right w:val="none" w:sz="0" w:space="0" w:color="auto"/>
                                                                                              </w:divBdr>
                                                                                              <w:divsChild>
                                                                                                <w:div w:id="3388480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140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2583">
      <w:bodyDiv w:val="1"/>
      <w:marLeft w:val="0"/>
      <w:marRight w:val="0"/>
      <w:marTop w:val="0"/>
      <w:marBottom w:val="0"/>
      <w:divBdr>
        <w:top w:val="none" w:sz="0" w:space="0" w:color="auto"/>
        <w:left w:val="none" w:sz="0" w:space="0" w:color="auto"/>
        <w:bottom w:val="none" w:sz="0" w:space="0" w:color="auto"/>
        <w:right w:val="none" w:sz="0" w:space="0" w:color="auto"/>
      </w:divBdr>
    </w:div>
    <w:div w:id="879123534">
      <w:bodyDiv w:val="1"/>
      <w:marLeft w:val="0"/>
      <w:marRight w:val="0"/>
      <w:marTop w:val="0"/>
      <w:marBottom w:val="0"/>
      <w:divBdr>
        <w:top w:val="none" w:sz="0" w:space="0" w:color="auto"/>
        <w:left w:val="none" w:sz="0" w:space="0" w:color="auto"/>
        <w:bottom w:val="none" w:sz="0" w:space="0" w:color="auto"/>
        <w:right w:val="none" w:sz="0" w:space="0" w:color="auto"/>
      </w:divBdr>
    </w:div>
    <w:div w:id="18226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3890-B252-428D-8F2E-5EB4F2B7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Liz Sloat</cp:lastModifiedBy>
  <cp:revision>4</cp:revision>
  <cp:lastPrinted>2023-11-09T19:34:00Z</cp:lastPrinted>
  <dcterms:created xsi:type="dcterms:W3CDTF">2023-12-08T14:47:00Z</dcterms:created>
  <dcterms:modified xsi:type="dcterms:W3CDTF">2023-12-08T17:57:00Z</dcterms:modified>
</cp:coreProperties>
</file>